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FC4" w:rsidRPr="006975D2" w:rsidRDefault="002A4FC4" w:rsidP="002A4FC4">
      <w:pPr>
        <w:rPr>
          <w:b/>
          <w:sz w:val="28"/>
        </w:rPr>
      </w:pPr>
      <w:r>
        <w:rPr>
          <w:b/>
          <w:sz w:val="28"/>
        </w:rPr>
        <w:t xml:space="preserve">           16.04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2A4FC4" w:rsidRPr="00553E98" w:rsidRDefault="002A4FC4" w:rsidP="002A4FC4">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2A4FC4" w:rsidRDefault="002A4FC4" w:rsidP="002A4FC4">
      <w:pPr>
        <w:rPr>
          <w:sz w:val="28"/>
        </w:rPr>
      </w:pPr>
    </w:p>
    <w:p w:rsidR="002A4FC4" w:rsidRDefault="002A4FC4" w:rsidP="002A4FC4">
      <w:pPr>
        <w:rPr>
          <w:sz w:val="28"/>
        </w:rPr>
      </w:pPr>
      <w:r>
        <w:rPr>
          <w:sz w:val="32"/>
        </w:rPr>
        <w:t xml:space="preserve">          Добрый, </w:t>
      </w:r>
      <w:r w:rsidRPr="00A57188">
        <w:rPr>
          <w:sz w:val="32"/>
        </w:rPr>
        <w:t xml:space="preserve"> день уважаемые </w:t>
      </w:r>
      <w:r>
        <w:rPr>
          <w:sz w:val="32"/>
        </w:rPr>
        <w:t xml:space="preserve"> </w:t>
      </w:r>
      <w:r w:rsidRPr="00A57188">
        <w:rPr>
          <w:sz w:val="32"/>
        </w:rPr>
        <w:t xml:space="preserve">студенты </w:t>
      </w:r>
      <w:r>
        <w:rPr>
          <w:sz w:val="32"/>
        </w:rPr>
        <w:t xml:space="preserve"> </w:t>
      </w:r>
      <w:r w:rsidRPr="00A57188">
        <w:rPr>
          <w:sz w:val="32"/>
        </w:rPr>
        <w:t xml:space="preserve">группы </w:t>
      </w:r>
      <w:r>
        <w:rPr>
          <w:sz w:val="32"/>
        </w:rPr>
        <w:t xml:space="preserve"> </w:t>
      </w:r>
      <w:r w:rsidRPr="00A57188">
        <w:rPr>
          <w:sz w:val="32"/>
        </w:rPr>
        <w:t>15</w:t>
      </w:r>
      <w:r>
        <w:rPr>
          <w:sz w:val="28"/>
        </w:rPr>
        <w:t xml:space="preserve">!   </w:t>
      </w:r>
    </w:p>
    <w:p w:rsidR="002A4FC4" w:rsidRPr="00AD447A" w:rsidRDefault="002A4FC4" w:rsidP="002A4FC4">
      <w:pPr>
        <w:rPr>
          <w:sz w:val="28"/>
        </w:rPr>
      </w:pPr>
      <w:r>
        <w:rPr>
          <w:sz w:val="28"/>
        </w:rPr>
        <w:t xml:space="preserve">                 Вашему вниманию предлагается  дистанционный </w:t>
      </w:r>
      <w:r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Pr>
          <w:sz w:val="28"/>
        </w:rPr>
        <w:t>Продолжительность  занятия – 5 часов.</w:t>
      </w:r>
    </w:p>
    <w:p w:rsidR="002A4FC4" w:rsidRDefault="002A4FC4" w:rsidP="002A4FC4">
      <w:pPr>
        <w:rPr>
          <w:b/>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Подраздел  </w:t>
      </w:r>
      <w:r w:rsidRPr="0032101C">
        <w:rPr>
          <w:b/>
          <w:sz w:val="28"/>
        </w:rPr>
        <w:t>Практические задания №7</w:t>
      </w:r>
    </w:p>
    <w:p w:rsidR="002A4FC4" w:rsidRPr="0032101C" w:rsidRDefault="002A4FC4" w:rsidP="002A4FC4">
      <w:pPr>
        <w:rPr>
          <w:b/>
          <w:sz w:val="28"/>
        </w:rPr>
      </w:pPr>
    </w:p>
    <w:p w:rsidR="002A4FC4" w:rsidRDefault="002A4FC4" w:rsidP="002A4FC4">
      <w:pPr>
        <w:rPr>
          <w:sz w:val="28"/>
        </w:rPr>
      </w:pPr>
      <w:r>
        <w:rPr>
          <w:b/>
          <w:sz w:val="28"/>
        </w:rPr>
        <w:t xml:space="preserve">            </w:t>
      </w:r>
      <w:r w:rsidRPr="00283396">
        <w:rPr>
          <w:b/>
          <w:sz w:val="28"/>
        </w:rPr>
        <w:t>Вопросы, которые предстоит разобрать на нашем занятии</w:t>
      </w:r>
      <w:r>
        <w:rPr>
          <w:sz w:val="28"/>
        </w:rPr>
        <w:t>:</w:t>
      </w:r>
    </w:p>
    <w:p w:rsidR="002A4FC4" w:rsidRDefault="002A4FC4" w:rsidP="002A4FC4">
      <w:pPr>
        <w:pStyle w:val="a3"/>
        <w:numPr>
          <w:ilvl w:val="0"/>
          <w:numId w:val="1"/>
        </w:numPr>
        <w:rPr>
          <w:sz w:val="28"/>
        </w:rPr>
      </w:pPr>
      <w:r>
        <w:rPr>
          <w:sz w:val="28"/>
        </w:rPr>
        <w:t xml:space="preserve"> Составление  </w:t>
      </w:r>
      <w:proofErr w:type="spellStart"/>
      <w:r>
        <w:rPr>
          <w:sz w:val="28"/>
        </w:rPr>
        <w:t>инструкционно</w:t>
      </w:r>
      <w:proofErr w:type="spellEnd"/>
      <w:r>
        <w:rPr>
          <w:sz w:val="28"/>
        </w:rPr>
        <w:t xml:space="preserve"> – технологических  карт  на  в</w:t>
      </w:r>
      <w:r w:rsidR="0077368C">
        <w:rPr>
          <w:sz w:val="28"/>
        </w:rPr>
        <w:t>ыполнение обойных работ</w:t>
      </w:r>
      <w:r>
        <w:rPr>
          <w:sz w:val="28"/>
        </w:rPr>
        <w:t xml:space="preserve"> – 2 часа.    </w:t>
      </w:r>
    </w:p>
    <w:p w:rsidR="002A4FC4" w:rsidRDefault="002A4FC4" w:rsidP="002A4FC4">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w:t>
      </w:r>
      <w:r w:rsidR="0077368C">
        <w:rPr>
          <w:sz w:val="28"/>
        </w:rPr>
        <w:t xml:space="preserve">их  карт  на  выполнение устройства полов из </w:t>
      </w:r>
      <w:proofErr w:type="spellStart"/>
      <w:r w:rsidR="0077368C">
        <w:rPr>
          <w:sz w:val="28"/>
        </w:rPr>
        <w:t>ламината</w:t>
      </w:r>
      <w:proofErr w:type="spellEnd"/>
      <w:r w:rsidR="0077368C">
        <w:rPr>
          <w:sz w:val="28"/>
        </w:rPr>
        <w:t xml:space="preserve">   – 2</w:t>
      </w:r>
      <w:r>
        <w:rPr>
          <w:sz w:val="28"/>
        </w:rPr>
        <w:t xml:space="preserve"> час</w:t>
      </w:r>
      <w:r w:rsidR="0077368C">
        <w:rPr>
          <w:sz w:val="28"/>
        </w:rPr>
        <w:t>а</w:t>
      </w:r>
      <w:r>
        <w:rPr>
          <w:sz w:val="28"/>
        </w:rPr>
        <w:t>.</w:t>
      </w:r>
    </w:p>
    <w:p w:rsidR="002A4FC4" w:rsidRDefault="002A4FC4" w:rsidP="002A4FC4">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w:t>
      </w:r>
      <w:r w:rsidR="0077368C">
        <w:rPr>
          <w:sz w:val="28"/>
        </w:rPr>
        <w:t>ских карт на выполнение устройства паркетных полов</w:t>
      </w:r>
      <w:r>
        <w:rPr>
          <w:sz w:val="28"/>
        </w:rPr>
        <w:t xml:space="preserve">  – 1 час.</w:t>
      </w:r>
    </w:p>
    <w:p w:rsidR="0077368C" w:rsidRDefault="0077368C" w:rsidP="000A596F">
      <w:pPr>
        <w:pStyle w:val="a3"/>
        <w:rPr>
          <w:sz w:val="28"/>
        </w:rPr>
      </w:pPr>
    </w:p>
    <w:p w:rsidR="002A4FC4" w:rsidRDefault="002A4FC4" w:rsidP="002A4FC4">
      <w:pPr>
        <w:pStyle w:val="a3"/>
        <w:rPr>
          <w:sz w:val="28"/>
        </w:rPr>
      </w:pPr>
      <w:r w:rsidRPr="00D7513D">
        <w:rPr>
          <w:b/>
          <w:sz w:val="28"/>
        </w:rPr>
        <w:t>Для освоения данной темы необходимо выполнить следующее</w:t>
      </w:r>
      <w:r>
        <w:rPr>
          <w:sz w:val="28"/>
        </w:rPr>
        <w:t>:</w:t>
      </w:r>
    </w:p>
    <w:p w:rsidR="002A4FC4" w:rsidRDefault="002A4FC4" w:rsidP="002A4FC4">
      <w:pPr>
        <w:pStyle w:val="a3"/>
        <w:rPr>
          <w:sz w:val="28"/>
        </w:rPr>
      </w:pPr>
    </w:p>
    <w:p w:rsidR="002A4FC4" w:rsidRDefault="002A4FC4" w:rsidP="002A4FC4">
      <w:pPr>
        <w:pStyle w:val="a3"/>
        <w:numPr>
          <w:ilvl w:val="0"/>
          <w:numId w:val="2"/>
        </w:numPr>
        <w:rPr>
          <w:sz w:val="28"/>
        </w:rPr>
      </w:pPr>
      <w:r>
        <w:rPr>
          <w:sz w:val="28"/>
        </w:rPr>
        <w:t>Изучить теоретическую часть материала.</w:t>
      </w:r>
    </w:p>
    <w:p w:rsidR="002A4FC4" w:rsidRDefault="002A4FC4" w:rsidP="002A4FC4">
      <w:pPr>
        <w:pStyle w:val="a3"/>
        <w:numPr>
          <w:ilvl w:val="0"/>
          <w:numId w:val="2"/>
        </w:numPr>
        <w:rPr>
          <w:sz w:val="28"/>
        </w:rPr>
      </w:pPr>
      <w:r>
        <w:rPr>
          <w:sz w:val="28"/>
        </w:rPr>
        <w:t>Составить конспект.</w:t>
      </w:r>
    </w:p>
    <w:p w:rsidR="002A4FC4" w:rsidRDefault="002A4FC4" w:rsidP="002A4FC4">
      <w:pPr>
        <w:pStyle w:val="a3"/>
        <w:numPr>
          <w:ilvl w:val="0"/>
          <w:numId w:val="2"/>
        </w:numPr>
        <w:rPr>
          <w:sz w:val="28"/>
        </w:rPr>
      </w:pPr>
      <w:r>
        <w:rPr>
          <w:sz w:val="28"/>
        </w:rPr>
        <w:t>На основании полученных знаний дать ответы на контрольные вопросы.</w:t>
      </w:r>
    </w:p>
    <w:p w:rsidR="002A4FC4" w:rsidRDefault="002A4FC4" w:rsidP="002A4FC4">
      <w:pPr>
        <w:pStyle w:val="a3"/>
        <w:numPr>
          <w:ilvl w:val="0"/>
          <w:numId w:val="2"/>
        </w:numPr>
        <w:rPr>
          <w:sz w:val="28"/>
        </w:rPr>
      </w:pPr>
      <w:r w:rsidRPr="00C546F2">
        <w:rPr>
          <w:sz w:val="28"/>
        </w:rPr>
        <w:t>Выполнить домашнее задание.</w:t>
      </w:r>
    </w:p>
    <w:p w:rsidR="002A4FC4" w:rsidRDefault="002A4FC4" w:rsidP="002A4FC4">
      <w:pPr>
        <w:pStyle w:val="a3"/>
        <w:ind w:left="1080"/>
        <w:rPr>
          <w:sz w:val="28"/>
        </w:rPr>
      </w:pPr>
    </w:p>
    <w:p w:rsidR="0077368C" w:rsidRDefault="0077368C" w:rsidP="002A4FC4">
      <w:pPr>
        <w:pStyle w:val="a3"/>
        <w:ind w:left="1080"/>
        <w:rPr>
          <w:sz w:val="28"/>
        </w:rPr>
      </w:pPr>
    </w:p>
    <w:p w:rsidR="0077368C" w:rsidRPr="008B47D7" w:rsidRDefault="0077368C" w:rsidP="002A4FC4">
      <w:pPr>
        <w:pStyle w:val="a3"/>
        <w:ind w:left="1080"/>
        <w:rPr>
          <w:sz w:val="28"/>
        </w:rPr>
      </w:pPr>
    </w:p>
    <w:p w:rsidR="002A4FC4" w:rsidRDefault="002A4FC4" w:rsidP="002A4FC4">
      <w:pPr>
        <w:spacing w:after="0" w:line="240" w:lineRule="auto"/>
        <w:rPr>
          <w:b/>
          <w:sz w:val="36"/>
        </w:rPr>
      </w:pPr>
      <w:r>
        <w:rPr>
          <w:b/>
          <w:sz w:val="32"/>
        </w:rPr>
        <w:lastRenderedPageBreak/>
        <w:t xml:space="preserve">           </w:t>
      </w:r>
      <w:r w:rsidRPr="00291F77">
        <w:rPr>
          <w:b/>
          <w:sz w:val="36"/>
        </w:rPr>
        <w:t xml:space="preserve">   </w:t>
      </w:r>
      <w:r w:rsidRPr="009D43C3">
        <w:rPr>
          <w:b/>
          <w:sz w:val="40"/>
        </w:rPr>
        <w:t>Материал для изучения и конспектирования</w:t>
      </w:r>
    </w:p>
    <w:p w:rsidR="002A4FC4" w:rsidRDefault="002A4FC4" w:rsidP="002A4FC4">
      <w:pPr>
        <w:spacing w:after="0" w:line="240" w:lineRule="auto"/>
        <w:rPr>
          <w:b/>
          <w:sz w:val="32"/>
        </w:rPr>
      </w:pPr>
    </w:p>
    <w:p w:rsidR="002A4FC4" w:rsidRPr="00F25153" w:rsidRDefault="002A4FC4" w:rsidP="002A4FC4">
      <w:pPr>
        <w:pStyle w:val="a3"/>
        <w:numPr>
          <w:ilvl w:val="0"/>
          <w:numId w:val="3"/>
        </w:numPr>
        <w:rPr>
          <w:b/>
          <w:i/>
          <w:sz w:val="28"/>
        </w:rPr>
      </w:pPr>
      <w:r>
        <w:rPr>
          <w:b/>
          <w:i/>
          <w:sz w:val="36"/>
        </w:rPr>
        <w:t xml:space="preserve">Составление </w:t>
      </w:r>
      <w:proofErr w:type="spellStart"/>
      <w:r>
        <w:rPr>
          <w:b/>
          <w:i/>
          <w:sz w:val="36"/>
        </w:rPr>
        <w:t>инструкционно</w:t>
      </w:r>
      <w:proofErr w:type="spellEnd"/>
      <w:r>
        <w:rPr>
          <w:b/>
          <w:i/>
          <w:sz w:val="36"/>
        </w:rPr>
        <w:t xml:space="preserve"> - технологических карт на выполнение </w:t>
      </w:r>
      <w:r w:rsidR="001C1D16">
        <w:rPr>
          <w:b/>
          <w:i/>
          <w:sz w:val="36"/>
        </w:rPr>
        <w:t>обойных работ.</w:t>
      </w:r>
    </w:p>
    <w:p w:rsidR="002A4FC4" w:rsidRDefault="002A4FC4" w:rsidP="002A4FC4">
      <w:pPr>
        <w:pStyle w:val="a3"/>
        <w:ind w:left="644"/>
        <w:rPr>
          <w:b/>
          <w:i/>
          <w:sz w:val="28"/>
        </w:rPr>
      </w:pPr>
    </w:p>
    <w:p w:rsidR="001C1D16" w:rsidRPr="001C1D16" w:rsidRDefault="001C1D16" w:rsidP="001C1D16">
      <w:pPr>
        <w:spacing w:before="180" w:after="0" w:line="240" w:lineRule="auto"/>
        <w:jc w:val="center"/>
        <w:outlineLvl w:val="0"/>
        <w:rPr>
          <w:rFonts w:ascii="Times New Roman" w:eastAsia="Times New Roman" w:hAnsi="Times New Roman" w:cs="Mangal"/>
          <w:b/>
          <w:bCs/>
          <w:color w:val="AD5830"/>
          <w:kern w:val="36"/>
          <w:sz w:val="36"/>
          <w:szCs w:val="36"/>
        </w:rPr>
      </w:pPr>
      <w:r w:rsidRPr="001C1D16">
        <w:rPr>
          <w:rFonts w:ascii="Times New Roman" w:eastAsia="Times New Roman" w:hAnsi="Times New Roman" w:cs="Mangal" w:hint="cs"/>
          <w:b/>
          <w:bCs/>
          <w:color w:val="AD5830"/>
          <w:kern w:val="36"/>
          <w:sz w:val="36"/>
          <w:szCs w:val="36"/>
        </w:rPr>
        <w:t>Обойные работы</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Pr>
          <w:rFonts w:ascii="Times New Roman" w:eastAsia="Times New Roman" w:hAnsi="Times New Roman" w:cs="Mangal" w:hint="cs"/>
          <w:noProof/>
          <w:color w:val="AD5830"/>
          <w:sz w:val="36"/>
          <w:szCs w:val="36"/>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428750" cy="1123950"/>
            <wp:effectExtent l="19050" t="0" r="0" b="0"/>
            <wp:wrapSquare wrapText="bothSides"/>
            <wp:docPr id="5" name="Рисунок 2" descr="Обой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ойные работы"/>
                    <pic:cNvPicPr>
                      <a:picLocks noChangeAspect="1" noChangeArrowheads="1"/>
                    </pic:cNvPicPr>
                  </pic:nvPicPr>
                  <pic:blipFill>
                    <a:blip r:embed="rId5"/>
                    <a:srcRect/>
                    <a:stretch>
                      <a:fillRect/>
                    </a:stretch>
                  </pic:blipFill>
                  <pic:spPr bwMode="auto">
                    <a:xfrm>
                      <a:off x="0" y="0"/>
                      <a:ext cx="1428750" cy="1123950"/>
                    </a:xfrm>
                    <a:prstGeom prst="rect">
                      <a:avLst/>
                    </a:prstGeom>
                    <a:noFill/>
                    <a:ln w="9525">
                      <a:noFill/>
                      <a:miter lim="800000"/>
                      <a:headEnd/>
                      <a:tailEnd/>
                    </a:ln>
                  </pic:spPr>
                </pic:pic>
              </a:graphicData>
            </a:graphic>
          </wp:anchor>
        </w:drawing>
      </w:r>
      <w:r w:rsidRPr="001C1D16">
        <w:rPr>
          <w:rFonts w:ascii="Arial" w:eastAsia="Times New Roman" w:hAnsi="Arial" w:cs="Arial"/>
          <w:color w:val="333333"/>
          <w:sz w:val="23"/>
          <w:szCs w:val="23"/>
        </w:rPr>
        <w:t>Уже более четырех столетий обои применяются для отделки внутренних стен помещений. Обои заменяют покраску стен, украшают и утепляют их, служат фоном для мебели, тем самым, являясь существенным элементом внутреннего интерьера. Обоями оклеивают бетонные, оштукатуренные, деревянные или обшитые различным листовым материалом стены в сухих помещениях.</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Обои можно условно классифицировать по следующим параметрам: по водостойкости, по плотности, по виду поверхности и по декору.</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w:t>
      </w:r>
      <w:proofErr w:type="gramStart"/>
      <w:r w:rsidRPr="0077368C">
        <w:rPr>
          <w:rFonts w:ascii="Arial" w:eastAsia="Times New Roman" w:hAnsi="Arial" w:cs="Arial"/>
          <w:b/>
          <w:color w:val="333333"/>
          <w:sz w:val="23"/>
          <w:szCs w:val="23"/>
          <w:u w:val="single"/>
        </w:rPr>
        <w:t>По водостойкости</w:t>
      </w:r>
      <w:r w:rsidRPr="001C1D16">
        <w:rPr>
          <w:rFonts w:ascii="Arial" w:eastAsia="Times New Roman" w:hAnsi="Arial" w:cs="Arial"/>
          <w:color w:val="333333"/>
          <w:sz w:val="23"/>
          <w:szCs w:val="23"/>
        </w:rPr>
        <w:t> обои делятся на три типа:</w:t>
      </w:r>
      <w:r w:rsidRPr="001C1D16">
        <w:rPr>
          <w:rFonts w:ascii="Arial" w:eastAsia="Times New Roman" w:hAnsi="Arial" w:cs="Arial"/>
          <w:color w:val="333333"/>
          <w:sz w:val="23"/>
          <w:szCs w:val="23"/>
        </w:rPr>
        <w:br/>
        <w:t>- обычные - не выдерживающие даже мокрой протирки;</w:t>
      </w:r>
      <w:r w:rsidRPr="001C1D16">
        <w:rPr>
          <w:rFonts w:ascii="Arial" w:eastAsia="Times New Roman" w:hAnsi="Arial" w:cs="Arial"/>
          <w:color w:val="333333"/>
          <w:sz w:val="23"/>
          <w:szCs w:val="23"/>
        </w:rPr>
        <w:br/>
        <w:t>- водостойкие – выдерживающие протирку их поверхности влажной губкой, но без применения каких-либо средств для мытья;</w:t>
      </w:r>
      <w:r w:rsidRPr="001C1D16">
        <w:rPr>
          <w:rFonts w:ascii="Arial" w:eastAsia="Times New Roman" w:hAnsi="Arial" w:cs="Arial"/>
          <w:color w:val="333333"/>
          <w:sz w:val="23"/>
          <w:szCs w:val="23"/>
        </w:rPr>
        <w:br/>
        <w:t>- моющиеся обои, которые можно мыть водой с добавлением моющих средств, при этом без особого риска повреждения их поверхности.</w:t>
      </w:r>
      <w:proofErr w:type="gramEnd"/>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77368C">
        <w:rPr>
          <w:rFonts w:ascii="Arial" w:eastAsia="Times New Roman" w:hAnsi="Arial" w:cs="Arial"/>
          <w:b/>
          <w:color w:val="333333"/>
          <w:sz w:val="23"/>
          <w:szCs w:val="23"/>
        </w:rPr>
        <w:t>    </w:t>
      </w:r>
      <w:r w:rsidRPr="0077368C">
        <w:rPr>
          <w:rFonts w:ascii="Arial" w:eastAsia="Times New Roman" w:hAnsi="Arial" w:cs="Arial"/>
          <w:b/>
          <w:color w:val="333333"/>
          <w:sz w:val="23"/>
          <w:szCs w:val="23"/>
          <w:u w:val="single"/>
        </w:rPr>
        <w:t>По плотности</w:t>
      </w:r>
      <w:r w:rsidRPr="001C1D16">
        <w:rPr>
          <w:rFonts w:ascii="Arial" w:eastAsia="Times New Roman" w:hAnsi="Arial" w:cs="Arial"/>
          <w:color w:val="333333"/>
          <w:sz w:val="23"/>
          <w:szCs w:val="23"/>
          <w:u w:val="single"/>
        </w:rPr>
        <w:t>:</w:t>
      </w:r>
      <w:r w:rsidRPr="001C1D16">
        <w:rPr>
          <w:rFonts w:ascii="Arial" w:eastAsia="Times New Roman" w:hAnsi="Arial" w:cs="Arial"/>
          <w:color w:val="333333"/>
          <w:sz w:val="23"/>
          <w:szCs w:val="23"/>
        </w:rPr>
        <w:br/>
        <w:t>- легкие - с плотностью менее 80-100 грамм на квадратный метр;</w:t>
      </w:r>
      <w:r w:rsidRPr="001C1D16">
        <w:rPr>
          <w:rFonts w:ascii="Arial" w:eastAsia="Times New Roman" w:hAnsi="Arial" w:cs="Arial"/>
          <w:color w:val="333333"/>
          <w:sz w:val="23"/>
          <w:szCs w:val="23"/>
        </w:rPr>
        <w:br/>
        <w:t>- тяжелые - с плотностью 100-150 грамм на квадратный метр;</w:t>
      </w:r>
      <w:r w:rsidRPr="001C1D16">
        <w:rPr>
          <w:rFonts w:ascii="Arial" w:eastAsia="Times New Roman" w:hAnsi="Arial" w:cs="Arial"/>
          <w:color w:val="333333"/>
          <w:sz w:val="23"/>
          <w:szCs w:val="23"/>
        </w:rPr>
        <w:br/>
        <w:t>- специальные, многослойные, тканевые - с плотностью превышающей 150 грамм на квадратный метр.</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77368C">
        <w:rPr>
          <w:rFonts w:ascii="Arial" w:eastAsia="Times New Roman" w:hAnsi="Arial" w:cs="Arial"/>
          <w:b/>
          <w:color w:val="333333"/>
          <w:sz w:val="23"/>
          <w:szCs w:val="23"/>
          <w:u w:val="single"/>
        </w:rPr>
        <w:t>По виду поверхности:</w:t>
      </w:r>
      <w:r w:rsidRPr="0077368C">
        <w:rPr>
          <w:rFonts w:ascii="Arial" w:eastAsia="Times New Roman" w:hAnsi="Arial" w:cs="Arial"/>
          <w:color w:val="333333"/>
          <w:sz w:val="23"/>
          <w:szCs w:val="23"/>
        </w:rPr>
        <w:br/>
      </w:r>
      <w:r w:rsidRPr="001C1D16">
        <w:rPr>
          <w:rFonts w:ascii="Arial" w:eastAsia="Times New Roman" w:hAnsi="Arial" w:cs="Arial"/>
          <w:color w:val="333333"/>
          <w:sz w:val="23"/>
          <w:szCs w:val="23"/>
        </w:rPr>
        <w:t>- гладкие;</w:t>
      </w:r>
      <w:r w:rsidRPr="001C1D16">
        <w:rPr>
          <w:rFonts w:ascii="Arial" w:eastAsia="Times New Roman" w:hAnsi="Arial" w:cs="Arial"/>
          <w:color w:val="333333"/>
          <w:sz w:val="23"/>
          <w:szCs w:val="23"/>
        </w:rPr>
        <w:br/>
        <w:t>- с небольшим рельефным рисунком;</w:t>
      </w:r>
      <w:r w:rsidRPr="001C1D16">
        <w:rPr>
          <w:rFonts w:ascii="Arial" w:eastAsia="Times New Roman" w:hAnsi="Arial" w:cs="Arial"/>
          <w:color w:val="333333"/>
          <w:sz w:val="23"/>
          <w:szCs w:val="23"/>
        </w:rPr>
        <w:br/>
        <w:t>- с глубоко выдавленным рисунком.</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77368C">
        <w:rPr>
          <w:rFonts w:ascii="Arial" w:eastAsia="Times New Roman" w:hAnsi="Arial" w:cs="Arial"/>
          <w:b/>
          <w:color w:val="333333"/>
          <w:sz w:val="23"/>
          <w:szCs w:val="23"/>
        </w:rPr>
        <w:t>    </w:t>
      </w:r>
      <w:r w:rsidRPr="0077368C">
        <w:rPr>
          <w:rFonts w:ascii="Arial" w:eastAsia="Times New Roman" w:hAnsi="Arial" w:cs="Arial"/>
          <w:b/>
          <w:color w:val="333333"/>
          <w:sz w:val="23"/>
          <w:szCs w:val="23"/>
          <w:u w:val="single"/>
        </w:rPr>
        <w:t>По декору:</w:t>
      </w:r>
      <w:r w:rsidRPr="001C1D16">
        <w:rPr>
          <w:rFonts w:ascii="Arial" w:eastAsia="Times New Roman" w:hAnsi="Arial" w:cs="Arial"/>
          <w:color w:val="333333"/>
          <w:sz w:val="23"/>
          <w:szCs w:val="23"/>
        </w:rPr>
        <w:br/>
        <w:t>- гладкие одноцветные обои, при наклеивании которых нет необходимости в подгонке их полос по вертикали стены;</w:t>
      </w:r>
      <w:r w:rsidRPr="001C1D16">
        <w:rPr>
          <w:rFonts w:ascii="Arial" w:eastAsia="Times New Roman" w:hAnsi="Arial" w:cs="Arial"/>
          <w:color w:val="333333"/>
          <w:sz w:val="23"/>
          <w:szCs w:val="23"/>
        </w:rPr>
        <w:br/>
        <w:t>- обои, имеющие повторяющийся рисунок, и требующие подгонки полос при их наклеивании;</w:t>
      </w:r>
      <w:r w:rsidRPr="001C1D16">
        <w:rPr>
          <w:rFonts w:ascii="Arial" w:eastAsia="Times New Roman" w:hAnsi="Arial" w:cs="Arial"/>
          <w:color w:val="333333"/>
          <w:sz w:val="23"/>
          <w:szCs w:val="23"/>
        </w:rPr>
        <w:br/>
      </w:r>
      <w:r w:rsidRPr="001C1D16">
        <w:rPr>
          <w:rFonts w:ascii="Arial" w:eastAsia="Times New Roman" w:hAnsi="Arial" w:cs="Arial"/>
          <w:color w:val="333333"/>
          <w:sz w:val="23"/>
          <w:szCs w:val="23"/>
        </w:rPr>
        <w:lastRenderedPageBreak/>
        <w:t>- обои с неповторяющимся рисунком, требующие особой подгонки полос при наклеивании.</w:t>
      </w:r>
    </w:p>
    <w:p w:rsidR="001C1D16" w:rsidRPr="001C1D16" w:rsidRDefault="001C1D16" w:rsidP="001C1D16">
      <w:pPr>
        <w:spacing w:before="300" w:after="0" w:line="240" w:lineRule="auto"/>
        <w:ind w:left="1185"/>
        <w:outlineLvl w:val="1"/>
        <w:rPr>
          <w:rFonts w:ascii="Arial" w:eastAsia="Times New Roman" w:hAnsi="Arial" w:cs="Arial"/>
          <w:b/>
          <w:bCs/>
          <w:color w:val="396A93"/>
          <w:sz w:val="27"/>
          <w:szCs w:val="27"/>
        </w:rPr>
      </w:pPr>
      <w:r w:rsidRPr="001C1D16">
        <w:rPr>
          <w:rFonts w:ascii="Arial" w:eastAsia="Times New Roman" w:hAnsi="Arial" w:cs="Arial"/>
          <w:b/>
          <w:bCs/>
          <w:color w:val="396A93"/>
          <w:sz w:val="27"/>
          <w:szCs w:val="27"/>
        </w:rPr>
        <w:t>При выборе обоев.</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При подготовке к отделочным работам, неизбежно актуально становится вопрос выбора рулонных материалов и клеев. Немаловажную роль в данном случае должно играть функциональное назначение самих помещений и их дизайн.</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От того, насколько эксплуатационные свойства материала обоев будут соответствовать помещению, в котором они будут наклеены, во многом будет зависеть их долговечность и гигиеничность. Так, например, влагостойкие обои лучше всего использовать при отделке стен кухонь, прихожих, санузлов. Стены и потолки жилых комнат, для недопущения нарушения воздушно-влажного режима в помещении не рекомендуется оклеивать моющимися обоями или обоями из поливинилхлоридных материалов. Применение же бумажных обоев в данном случае позволит стенам “дышать” и жилая комната не будет душной.</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При выборе обоев необходимо учитывать и тот факт, что при различном освещении (естественном или искусственном) обои могут выглядеть немного по-разному. Кроме того, по небольшому отрезку обоев не всегда удается определить общий тон будущего интерьера. Обои, наклеенные </w:t>
      </w:r>
      <w:hyperlink r:id="rId6" w:history="1">
        <w:r w:rsidRPr="001C1D16">
          <w:rPr>
            <w:rFonts w:ascii="Arial" w:eastAsia="Times New Roman" w:hAnsi="Arial" w:cs="Arial"/>
            <w:color w:val="444444"/>
            <w:sz w:val="23"/>
          </w:rPr>
          <w:t>на стену</w:t>
        </w:r>
      </w:hyperlink>
      <w:r w:rsidRPr="001C1D16">
        <w:rPr>
          <w:rFonts w:ascii="Arial" w:eastAsia="Times New Roman" w:hAnsi="Arial" w:cs="Arial"/>
          <w:color w:val="333333"/>
          <w:sz w:val="23"/>
          <w:szCs w:val="23"/>
        </w:rPr>
        <w:t>, выглядят, как правило, темнее, чем в отрезке.</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Перед покупкой обоев необходимо определиться с их необходимым количеством. При выборе обоев требующих подгонку во время наклеивания, часть материала уйдет на их подрезку. Кроме того, всегда есть вероятность, что в процессе наклейки какое-то из полотнищ может быть неправильно обрезано или случайно повреждено, к тому же зачастую в процессе дальнейшей эксплуатации может возникнуть необходимость в ремонте поврежденных участков обоев. Поэтому рекомендуется покупать обои в таком количестве, чтобы всегда иметь их разумный запас.</w:t>
      </w:r>
    </w:p>
    <w:p w:rsidR="001C1D16" w:rsidRPr="001C1D16" w:rsidRDefault="001C1D16" w:rsidP="001C1D16">
      <w:pPr>
        <w:spacing w:before="300" w:after="0" w:line="240" w:lineRule="auto"/>
        <w:ind w:left="1185"/>
        <w:outlineLvl w:val="1"/>
        <w:rPr>
          <w:rFonts w:ascii="Arial" w:eastAsia="Times New Roman" w:hAnsi="Arial" w:cs="Arial"/>
          <w:b/>
          <w:bCs/>
          <w:color w:val="396A93"/>
          <w:sz w:val="27"/>
          <w:szCs w:val="27"/>
        </w:rPr>
      </w:pPr>
      <w:r w:rsidRPr="001C1D16">
        <w:rPr>
          <w:rFonts w:ascii="Arial" w:eastAsia="Times New Roman" w:hAnsi="Arial" w:cs="Arial"/>
          <w:b/>
          <w:bCs/>
          <w:color w:val="396A93"/>
          <w:sz w:val="27"/>
          <w:szCs w:val="27"/>
        </w:rPr>
        <w:t>Подготовка поверхности.</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В том случае, если стены и потолки ранее уже были оклеены обоями, проблем с подготовкой поверхности перед наклеиванием новых обоев будет немного. Основная задача здесь будет заключаться только лишь в удалении старого слоя обоев. Старый слой удаляют, намочив его теплой водой с добавлением моющего средства или используя специальную жидкость для снятия обоев.</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xml:space="preserve">Новые обои также могут быть наклеены прямо на основу, оставшуюся от </w:t>
      </w:r>
      <w:proofErr w:type="gramStart"/>
      <w:r w:rsidRPr="001C1D16">
        <w:rPr>
          <w:rFonts w:ascii="Arial" w:eastAsia="Times New Roman" w:hAnsi="Arial" w:cs="Arial"/>
          <w:color w:val="333333"/>
          <w:sz w:val="23"/>
          <w:szCs w:val="23"/>
        </w:rPr>
        <w:t>старых</w:t>
      </w:r>
      <w:proofErr w:type="gramEnd"/>
      <w:r w:rsidRPr="001C1D16">
        <w:rPr>
          <w:rFonts w:ascii="Arial" w:eastAsia="Times New Roman" w:hAnsi="Arial" w:cs="Arial"/>
          <w:color w:val="333333"/>
          <w:sz w:val="23"/>
          <w:szCs w:val="23"/>
        </w:rPr>
        <w:t>, но при условии, что она хорошо приклеена. Покрытие старых обоев снимается с его основы в сухом виде без увлажнения, а сама основа при этом остается на поверхности стены или потолка.</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anchor distT="0" distB="0" distL="0" distR="0" simplePos="0" relativeHeight="251657728" behindDoc="0" locked="0" layoutInCell="1" allowOverlap="0">
            <wp:simplePos x="0" y="0"/>
            <wp:positionH relativeFrom="column">
              <wp:align>right</wp:align>
            </wp:positionH>
            <wp:positionV relativeFrom="line">
              <wp:posOffset>0</wp:posOffset>
            </wp:positionV>
            <wp:extent cx="1428750" cy="1143000"/>
            <wp:effectExtent l="19050" t="0" r="0" b="0"/>
            <wp:wrapSquare wrapText="bothSides"/>
            <wp:docPr id="3" name="Рисунок 3" descr="Подготовка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готовка поверхности"/>
                    <pic:cNvPicPr>
                      <a:picLocks noChangeAspect="1" noChangeArrowheads="1"/>
                    </pic:cNvPicPr>
                  </pic:nvPicPr>
                  <pic:blipFill>
                    <a:blip r:embed="rId7"/>
                    <a:srcRect/>
                    <a:stretch>
                      <a:fillRect/>
                    </a:stretch>
                  </pic:blipFill>
                  <pic:spPr bwMode="auto">
                    <a:xfrm>
                      <a:off x="0" y="0"/>
                      <a:ext cx="1428750" cy="1143000"/>
                    </a:xfrm>
                    <a:prstGeom prst="rect">
                      <a:avLst/>
                    </a:prstGeom>
                    <a:noFill/>
                    <a:ln w="9525">
                      <a:noFill/>
                      <a:miter lim="800000"/>
                      <a:headEnd/>
                      <a:tailEnd/>
                    </a:ln>
                  </pic:spPr>
                </pic:pic>
              </a:graphicData>
            </a:graphic>
          </wp:anchor>
        </w:drawing>
      </w:r>
      <w:r w:rsidRPr="001C1D16">
        <w:rPr>
          <w:rFonts w:ascii="Arial" w:eastAsia="Times New Roman" w:hAnsi="Arial" w:cs="Arial"/>
          <w:color w:val="333333"/>
          <w:sz w:val="23"/>
          <w:szCs w:val="23"/>
        </w:rPr>
        <w:t xml:space="preserve">Если оклеивание стен или потолков производиться впервые, то в этом случае, как правило, поверхность будет подлежать предварительной обработке. Для наклеивания обоев необходимо иметь чистую, сухую, химически нейтральную, ровную, чуть шероховатую поверхность. В процессе </w:t>
      </w:r>
      <w:proofErr w:type="gramStart"/>
      <w:r w:rsidRPr="001C1D16">
        <w:rPr>
          <w:rFonts w:ascii="Arial" w:eastAsia="Times New Roman" w:hAnsi="Arial" w:cs="Arial"/>
          <w:color w:val="333333"/>
          <w:sz w:val="23"/>
          <w:szCs w:val="23"/>
        </w:rPr>
        <w:t>подготовки, оштукатуренные и бетонные поверхности зачищают</w:t>
      </w:r>
      <w:proofErr w:type="gramEnd"/>
      <w:r w:rsidRPr="001C1D16">
        <w:rPr>
          <w:rFonts w:ascii="Arial" w:eastAsia="Times New Roman" w:hAnsi="Arial" w:cs="Arial"/>
          <w:color w:val="333333"/>
          <w:sz w:val="23"/>
          <w:szCs w:val="23"/>
        </w:rPr>
        <w:t xml:space="preserve"> металлическим шпателем, удаляя неровности, трещины, и заделывают шпаклевкой. После </w:t>
      </w:r>
      <w:proofErr w:type="spellStart"/>
      <w:r w:rsidRPr="001C1D16">
        <w:rPr>
          <w:rFonts w:ascii="Arial" w:eastAsia="Times New Roman" w:hAnsi="Arial" w:cs="Arial"/>
          <w:color w:val="333333"/>
          <w:sz w:val="23"/>
          <w:szCs w:val="23"/>
        </w:rPr>
        <w:t>шпаклевания</w:t>
      </w:r>
      <w:proofErr w:type="spellEnd"/>
      <w:r w:rsidRPr="001C1D16">
        <w:rPr>
          <w:rFonts w:ascii="Arial" w:eastAsia="Times New Roman" w:hAnsi="Arial" w:cs="Arial"/>
          <w:color w:val="333333"/>
          <w:sz w:val="23"/>
          <w:szCs w:val="23"/>
        </w:rPr>
        <w:t xml:space="preserve"> стенам дают просохнуть, после чего все прошпаклеванные места шлифуют.</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Чтобы обои крепче держались, на подготавливаемую поверхность можно дополнительно нанести слой грунтовки или наклеить специальную бумагу, выпускаемую в виде рулонов аналогично обоям.</w:t>
      </w:r>
    </w:p>
    <w:p w:rsidR="001C1D16" w:rsidRPr="001C1D16" w:rsidRDefault="001C1D16" w:rsidP="001C1D16">
      <w:pPr>
        <w:spacing w:before="300" w:after="0" w:line="240" w:lineRule="auto"/>
        <w:ind w:left="1185"/>
        <w:outlineLvl w:val="1"/>
        <w:rPr>
          <w:rFonts w:ascii="Arial" w:eastAsia="Times New Roman" w:hAnsi="Arial" w:cs="Arial"/>
          <w:b/>
          <w:bCs/>
          <w:color w:val="396A93"/>
          <w:sz w:val="27"/>
          <w:szCs w:val="27"/>
        </w:rPr>
      </w:pPr>
      <w:r w:rsidRPr="001C1D16">
        <w:rPr>
          <w:rFonts w:ascii="Arial" w:eastAsia="Times New Roman" w:hAnsi="Arial" w:cs="Arial"/>
          <w:b/>
          <w:bCs/>
          <w:color w:val="396A93"/>
          <w:sz w:val="27"/>
          <w:szCs w:val="27"/>
        </w:rPr>
        <w:t>Подготовка обоев.</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Подготовка обоев в основном заключается в подрезке кромок (при их наличии) и нарезания рулона на отдельные мерные полотна, соответствующие высоте стены или длине потолка помещения.</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xml:space="preserve">Подрезку кромок осуществляют строго по намеченной линии, как с одной стороны, так и с обеих сторон рулона. Для обычных тонких обоев, наклеивающихся внахлестку, как правило, подрезают кромку только с одной стороны рулона, при этом, работу по наклеиванию обоев начинают от окна, располагая, все </w:t>
      </w:r>
      <w:proofErr w:type="spellStart"/>
      <w:r w:rsidRPr="001C1D16">
        <w:rPr>
          <w:rFonts w:ascii="Arial" w:eastAsia="Times New Roman" w:hAnsi="Arial" w:cs="Arial"/>
          <w:color w:val="333333"/>
          <w:sz w:val="23"/>
          <w:szCs w:val="23"/>
        </w:rPr>
        <w:t>нахлесточные</w:t>
      </w:r>
      <w:proofErr w:type="spellEnd"/>
      <w:r w:rsidRPr="001C1D16">
        <w:rPr>
          <w:rFonts w:ascii="Arial" w:eastAsia="Times New Roman" w:hAnsi="Arial" w:cs="Arial"/>
          <w:color w:val="333333"/>
          <w:sz w:val="23"/>
          <w:szCs w:val="23"/>
        </w:rPr>
        <w:t xml:space="preserve"> швы против света. Плотные обои, наклеивающиеся встык (тисненые, гобеленовые и т.п.), требуют подрезки кромки с обеих сторон рулона.</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proofErr w:type="spellStart"/>
      <w:proofErr w:type="gramStart"/>
      <w:r w:rsidRPr="001C1D16">
        <w:rPr>
          <w:rFonts w:ascii="Arial" w:eastAsia="Times New Roman" w:hAnsi="Arial" w:cs="Arial"/>
          <w:color w:val="333333"/>
          <w:sz w:val="23"/>
          <w:szCs w:val="23"/>
        </w:rPr>
        <w:t>C</w:t>
      </w:r>
      <w:proofErr w:type="gramEnd"/>
      <w:r w:rsidRPr="001C1D16">
        <w:rPr>
          <w:rFonts w:ascii="Arial" w:eastAsia="Times New Roman" w:hAnsi="Arial" w:cs="Arial"/>
          <w:color w:val="333333"/>
          <w:sz w:val="23"/>
          <w:szCs w:val="23"/>
        </w:rPr>
        <w:t>ледует</w:t>
      </w:r>
      <w:proofErr w:type="spellEnd"/>
      <w:r w:rsidRPr="001C1D16">
        <w:rPr>
          <w:rFonts w:ascii="Arial" w:eastAsia="Times New Roman" w:hAnsi="Arial" w:cs="Arial"/>
          <w:color w:val="333333"/>
          <w:sz w:val="23"/>
          <w:szCs w:val="23"/>
        </w:rPr>
        <w:t xml:space="preserve"> также отметить, что сейчас подавляющее большинство обоев производятся вовсе без кромок, поэтому, скорее всего Вам после приобретения обоев никаких кромок подрезать и не придется.</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Если при наклеивании полотен обоев есть необходимость в их подгонке (обои с рисунком, требующим подгонки), причем сама подгонка осуществляется непосредственно во время наклеивания обоев, то для этого производят нарезку полотен с учетом некоторого припуска по длине.</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Припуски необходимо делать и в тех случаях, когда имеет место неравномерности, перепады высот потолка или не соблюдена его геометрия. Припуска в 5-10 см обычно бывает достаточно. После наклейки обоев, лишние части полотен подрезаются ножницами или ножом.</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xml:space="preserve">Разрезать обои на отдельные полотнища лучше всего по линейке при помощи острого ножа. Нарезка полотнищ при помощи ножниц нежелательна, так как края </w:t>
      </w:r>
      <w:r w:rsidRPr="001C1D16">
        <w:rPr>
          <w:rFonts w:ascii="Arial" w:eastAsia="Times New Roman" w:hAnsi="Arial" w:cs="Arial"/>
          <w:color w:val="333333"/>
          <w:sz w:val="23"/>
          <w:szCs w:val="23"/>
        </w:rPr>
        <w:lastRenderedPageBreak/>
        <w:t>обоев могут получиться не совсем ровными, да и вся эта процедура займет куда больше времени.</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Рулоны обоев с рисунком следует отрезать таким образом, чтобы на всех полотнищах рисунок в верхней части разрезался одинаково.</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Полотна обоев можно нарезать, раскатывая на нужную длину и состыковывая рисунки одновременно нескольких рулонов. После состыковки рисунка, раскатанные рулоны фиксируются и ровно отрезаются по размеру. Все лишние концы отрезаются. Оставшиеся после нарезки куски можно использовать при оклейке участков стен над дверьми, окнами и прочих небольших участков.</w:t>
      </w:r>
    </w:p>
    <w:p w:rsidR="001C1D16" w:rsidRPr="001C1D16" w:rsidRDefault="001C1D16" w:rsidP="001C1D16">
      <w:pPr>
        <w:spacing w:before="300" w:after="0" w:line="240" w:lineRule="auto"/>
        <w:ind w:left="1185"/>
        <w:outlineLvl w:val="1"/>
        <w:rPr>
          <w:rFonts w:ascii="Arial" w:eastAsia="Times New Roman" w:hAnsi="Arial" w:cs="Arial"/>
          <w:b/>
          <w:bCs/>
          <w:color w:val="396A93"/>
          <w:sz w:val="27"/>
          <w:szCs w:val="27"/>
        </w:rPr>
      </w:pPr>
      <w:r w:rsidRPr="001C1D16">
        <w:rPr>
          <w:rFonts w:ascii="Arial" w:eastAsia="Times New Roman" w:hAnsi="Arial" w:cs="Arial"/>
          <w:b/>
          <w:bCs/>
          <w:color w:val="396A93"/>
          <w:sz w:val="27"/>
          <w:szCs w:val="27"/>
        </w:rPr>
        <w:t>Наклеивание обоев.</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Работы по наклеиванию обоев рекомендуется проводить при температуре в помещении от 10 до 23 °C и относительной влажности воздуха не более 70%.</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xml:space="preserve">Обычно наклейка обоев требует </w:t>
      </w:r>
      <w:proofErr w:type="gramStart"/>
      <w:r w:rsidRPr="001C1D16">
        <w:rPr>
          <w:rFonts w:ascii="Arial" w:eastAsia="Times New Roman" w:hAnsi="Arial" w:cs="Arial"/>
          <w:color w:val="333333"/>
          <w:sz w:val="23"/>
          <w:szCs w:val="23"/>
        </w:rPr>
        <w:t>наличия</w:t>
      </w:r>
      <w:proofErr w:type="gramEnd"/>
      <w:r w:rsidRPr="001C1D16">
        <w:rPr>
          <w:rFonts w:ascii="Arial" w:eastAsia="Times New Roman" w:hAnsi="Arial" w:cs="Arial"/>
          <w:color w:val="333333"/>
          <w:sz w:val="23"/>
          <w:szCs w:val="23"/>
        </w:rPr>
        <w:t xml:space="preserve"> по меньшей мере двух человек, один из которых занимается подготовкой полотен, намазывает их клеем и в сложенном виде подает другому, осуществляющему их наклейку стоя на подмости.</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Перед нанесением клея, нарезанные полотнища (примерно по 10 штук) лицевой стороной вниз складывают стопкой на полу или на столе, соответствующей длины и сдвигают на 15-20 мм одно относительно другого.</w:t>
      </w:r>
    </w:p>
    <w:tbl>
      <w:tblPr>
        <w:tblW w:w="3825" w:type="dxa"/>
        <w:tblCellSpacing w:w="15" w:type="dxa"/>
        <w:tblCellMar>
          <w:top w:w="15" w:type="dxa"/>
          <w:left w:w="15" w:type="dxa"/>
          <w:bottom w:w="15" w:type="dxa"/>
          <w:right w:w="15" w:type="dxa"/>
        </w:tblCellMar>
        <w:tblLook w:val="04A0"/>
      </w:tblPr>
      <w:tblGrid>
        <w:gridCol w:w="3870"/>
      </w:tblGrid>
      <w:tr w:rsidR="001C1D16" w:rsidRPr="001C1D16" w:rsidTr="001C1D16">
        <w:trPr>
          <w:tblCellSpacing w:w="15" w:type="dxa"/>
        </w:trPr>
        <w:tc>
          <w:tcPr>
            <w:tcW w:w="0" w:type="auto"/>
            <w:vAlign w:val="center"/>
            <w:hideMark/>
          </w:tcPr>
          <w:p w:rsidR="001C1D16" w:rsidRPr="001C1D16" w:rsidRDefault="001C1D16" w:rsidP="001C1D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2381250" cy="1838325"/>
                  <wp:effectExtent l="19050" t="0" r="0" b="0"/>
                  <wp:wrapSquare wrapText="bothSides"/>
                  <wp:docPr id="4" name="Рисунок 4" descr="Нанесение клея на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несение клея на обои"/>
                          <pic:cNvPicPr>
                            <a:picLocks noChangeAspect="1" noChangeArrowheads="1"/>
                          </pic:cNvPicPr>
                        </pic:nvPicPr>
                        <pic:blipFill>
                          <a:blip r:embed="rId8"/>
                          <a:srcRect/>
                          <a:stretch>
                            <a:fillRect/>
                          </a:stretch>
                        </pic:blipFill>
                        <pic:spPr bwMode="auto">
                          <a:xfrm>
                            <a:off x="0" y="0"/>
                            <a:ext cx="2381250" cy="1838325"/>
                          </a:xfrm>
                          <a:prstGeom prst="rect">
                            <a:avLst/>
                          </a:prstGeom>
                          <a:noFill/>
                          <a:ln w="9525">
                            <a:noFill/>
                            <a:miter lim="800000"/>
                            <a:headEnd/>
                            <a:tailEnd/>
                          </a:ln>
                        </pic:spPr>
                      </pic:pic>
                    </a:graphicData>
                  </a:graphic>
                </wp:anchor>
              </w:drawing>
            </w:r>
          </w:p>
        </w:tc>
      </w:tr>
      <w:tr w:rsidR="001C1D16" w:rsidRPr="001C1D16" w:rsidTr="001C1D16">
        <w:trPr>
          <w:tblCellSpacing w:w="15" w:type="dxa"/>
        </w:trPr>
        <w:tc>
          <w:tcPr>
            <w:tcW w:w="0" w:type="auto"/>
            <w:vAlign w:val="center"/>
            <w:hideMark/>
          </w:tcPr>
          <w:p w:rsidR="001C1D16" w:rsidRPr="0077368C" w:rsidRDefault="001C1D16" w:rsidP="0077368C">
            <w:pPr>
              <w:spacing w:after="0" w:line="240" w:lineRule="auto"/>
              <w:jc w:val="center"/>
              <w:rPr>
                <w:rFonts w:ascii="Tahoma" w:eastAsia="Times New Roman" w:hAnsi="Tahoma" w:cs="Tahoma"/>
                <w:b/>
                <w:color w:val="4F4F4F"/>
                <w:sz w:val="17"/>
                <w:szCs w:val="17"/>
              </w:rPr>
            </w:pPr>
            <w:r w:rsidRPr="0077368C">
              <w:rPr>
                <w:rFonts w:ascii="Tahoma" w:eastAsia="Times New Roman" w:hAnsi="Tahoma" w:cs="Tahoma"/>
                <w:b/>
                <w:color w:val="4F4F4F"/>
                <w:sz w:val="20"/>
                <w:szCs w:val="17"/>
              </w:rPr>
              <w:t xml:space="preserve">Нанесение клея на поверхность обоев </w:t>
            </w:r>
          </w:p>
        </w:tc>
      </w:tr>
    </w:tbl>
    <w:p w:rsidR="001C1D16" w:rsidRPr="001C1D16" w:rsidRDefault="001C1D16" w:rsidP="001C1D16">
      <w:pPr>
        <w:spacing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Клей наносят на поверхность полотна равномерным слоем с помощью маховой кисти, от его середины к краям, при этом, стараясь не допускать случайного попадания клея на лицевую сторону обоев. После нанесения клея, полотну дают немного пропитаться и набухнуть. Пока намазанное полотно будет пропитываться клеем, можно наносить клей на следующее полотно. Чем плотнее и толще материал полотен обоев, тем больше времени потребуется на их пропитку. Для нормальной пропитки одно- и двухслойных бумажных обоев, как правило, достаточно 5-7 минут, а для других типов обоев, на бумажной основе – 8-10 минут. Непосредственно перед наклеиванием, края пропитанного полотнища повторно промазывают слоем клея.</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lastRenderedPageBreak/>
        <w:t>Некоторые типы обоев вовсе не требуют нанесения клея на их поверхност</w:t>
      </w:r>
      <w:r w:rsidR="0077368C">
        <w:rPr>
          <w:rFonts w:ascii="Arial" w:eastAsia="Times New Roman" w:hAnsi="Arial" w:cs="Arial"/>
          <w:color w:val="333333"/>
          <w:sz w:val="23"/>
          <w:szCs w:val="23"/>
        </w:rPr>
        <w:t>ь. Клей в данном случае наносит</w:t>
      </w:r>
      <w:r w:rsidRPr="001C1D16">
        <w:rPr>
          <w:rFonts w:ascii="Arial" w:eastAsia="Times New Roman" w:hAnsi="Arial" w:cs="Arial"/>
          <w:color w:val="333333"/>
          <w:sz w:val="23"/>
          <w:szCs w:val="23"/>
        </w:rPr>
        <w:t>ся только на поверхность стены или потолка.</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 xml:space="preserve">При наклеивании тонких бумажных обоев следует соблюдать особую осторожность, так как после пропитки эти обои теряют свою прочность и при наклеивании могут порваться. Наклеивая текстильные, виниловые обои, или </w:t>
      </w:r>
      <w:proofErr w:type="spellStart"/>
      <w:r w:rsidRPr="001C1D16">
        <w:rPr>
          <w:rFonts w:ascii="Arial" w:eastAsia="Times New Roman" w:hAnsi="Arial" w:cs="Arial"/>
          <w:color w:val="333333"/>
          <w:sz w:val="23"/>
          <w:szCs w:val="23"/>
        </w:rPr>
        <w:t>шелкографию</w:t>
      </w:r>
      <w:proofErr w:type="spellEnd"/>
      <w:r w:rsidRPr="001C1D16">
        <w:rPr>
          <w:rFonts w:ascii="Arial" w:eastAsia="Times New Roman" w:hAnsi="Arial" w:cs="Arial"/>
          <w:color w:val="333333"/>
          <w:sz w:val="23"/>
          <w:szCs w:val="23"/>
        </w:rPr>
        <w:t>, старайтес</w:t>
      </w:r>
      <w:r w:rsidR="0077368C">
        <w:rPr>
          <w:rFonts w:ascii="Arial" w:eastAsia="Times New Roman" w:hAnsi="Arial" w:cs="Arial"/>
          <w:color w:val="333333"/>
          <w:sz w:val="23"/>
          <w:szCs w:val="23"/>
        </w:rPr>
        <w:t>ь их не перегибать, во избежание</w:t>
      </w:r>
      <w:r w:rsidRPr="001C1D16">
        <w:rPr>
          <w:rFonts w:ascii="Arial" w:eastAsia="Times New Roman" w:hAnsi="Arial" w:cs="Arial"/>
          <w:color w:val="333333"/>
          <w:sz w:val="23"/>
          <w:szCs w:val="23"/>
        </w:rPr>
        <w:t xml:space="preserve"> повреждения полотен или </w:t>
      </w:r>
      <w:proofErr w:type="gramStart"/>
      <w:r w:rsidRPr="001C1D16">
        <w:rPr>
          <w:rFonts w:ascii="Arial" w:eastAsia="Times New Roman" w:hAnsi="Arial" w:cs="Arial"/>
          <w:color w:val="333333"/>
          <w:sz w:val="23"/>
          <w:szCs w:val="23"/>
        </w:rPr>
        <w:t>верхнего декоративного</w:t>
      </w:r>
      <w:proofErr w:type="gramEnd"/>
      <w:r w:rsidRPr="001C1D16">
        <w:rPr>
          <w:rFonts w:ascii="Arial" w:eastAsia="Times New Roman" w:hAnsi="Arial" w:cs="Arial"/>
          <w:color w:val="333333"/>
          <w:sz w:val="23"/>
          <w:szCs w:val="23"/>
        </w:rPr>
        <w:t xml:space="preserve"> слоя.</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При оклеивании стен, верхняя кромка обоев должна крепиться строго по горизонтальной линии – верхней границе оклейки, а боковая кромка – по вертикальной линии (отбитой для наклеивания первого полотна). Вертикальность наклеивания каждого последующего полотна проверяют по отвесу. Оклеивание осущес</w:t>
      </w:r>
      <w:r w:rsidR="0077368C">
        <w:rPr>
          <w:rFonts w:ascii="Arial" w:eastAsia="Times New Roman" w:hAnsi="Arial" w:cs="Arial"/>
          <w:color w:val="333333"/>
          <w:sz w:val="23"/>
          <w:szCs w:val="23"/>
        </w:rPr>
        <w:t>твляют по направлению от окна в</w:t>
      </w:r>
      <w:r w:rsidRPr="001C1D16">
        <w:rPr>
          <w:rFonts w:ascii="Arial" w:eastAsia="Times New Roman" w:hAnsi="Arial" w:cs="Arial"/>
          <w:color w:val="333333"/>
          <w:sz w:val="23"/>
          <w:szCs w:val="23"/>
        </w:rPr>
        <w:t>глубь комнаты.</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Наклеивают обои двумя способами: внахлестку, перекрывая кромку соседнего полотнища, и встык - сдвигая края соседних полотнищ вплотную.</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Как уже отмечалось выше, для удобства наклеивания обоев в работе должно быть задействовано, по меньшей мере, два человека. В этом случае наклейка происходит следующим образом. Стоящий на подмости аккуратно берет полотнище обеими руками, придерживая большим и указательным пальцами, и прикладывает его верхний край к стене у потолка. Стоящий на полу, придерживает нижний край, слегка натягивая полотно, одновременно помогая совместить кромку (край) полотна с заранее отбитой на стене вертикальной линией. После этого полотнище слегка прижимают руками к основанию, и оба приступают к его приглаживанию и вытеснению пузырьков воздуха, осуществляя при этом движения сверху вниз и от оси к краям. Если воздушный пузырь не удается вытеснить, то его просто прокалывают иголкой и через полученное отверстие выдавливают воздух. Незначительные пузырьки на поверхности полотнища сами исчезают после его высыхания.</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Полотна разглаживают чистыми тряпками или широкими щетками. Кромки обоев можно дополнительно прокатать специальным валиком. Все излишки клея, выступающие у кромок (при чрезмерном нанесении клея), сразу же вытирают чистой тряпкой.</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У низа стены полотна наклеивают особенно тщательно, а излишек обрезают ножницами или острым ножом.</w:t>
      </w:r>
    </w:p>
    <w:p w:rsidR="001C1D16" w:rsidRP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t>После наклеивания первого полотна обоев, подгоняя рисунок, наклеивают внахлестку следующие полотна (обрезанной кромкой до окна).</w:t>
      </w:r>
    </w:p>
    <w:p w:rsidR="001C1D16" w:rsidRDefault="001C1D16" w:rsidP="001C1D16">
      <w:pPr>
        <w:spacing w:before="100" w:beforeAutospacing="1" w:after="300" w:line="330" w:lineRule="atLeast"/>
        <w:ind w:firstLine="375"/>
        <w:rPr>
          <w:rFonts w:ascii="Arial" w:eastAsia="Times New Roman" w:hAnsi="Arial" w:cs="Arial"/>
          <w:color w:val="333333"/>
          <w:sz w:val="23"/>
          <w:szCs w:val="23"/>
        </w:rPr>
      </w:pPr>
      <w:r w:rsidRPr="001C1D16">
        <w:rPr>
          <w:rFonts w:ascii="Arial" w:eastAsia="Times New Roman" w:hAnsi="Arial" w:cs="Arial"/>
          <w:color w:val="333333"/>
          <w:sz w:val="23"/>
          <w:szCs w:val="23"/>
        </w:rPr>
        <w:lastRenderedPageBreak/>
        <w:t>Когда наклеенные обои просохнут, приступают к наклейке бордюров и фризов (при желании). Бордюры и фризы нарезают небольшими отрезками по 1-2 метра, намазывают клеем, ровно накладывают на край обоев и аккуратно приглаживают.</w:t>
      </w:r>
    </w:p>
    <w:p w:rsidR="00724EFD" w:rsidRDefault="00724EFD" w:rsidP="001C1D16">
      <w:pPr>
        <w:spacing w:before="100" w:beforeAutospacing="1" w:after="300" w:line="330" w:lineRule="atLeast"/>
        <w:ind w:firstLine="375"/>
        <w:rPr>
          <w:rFonts w:ascii="Arial" w:eastAsia="Times New Roman" w:hAnsi="Arial" w:cs="Arial"/>
          <w:color w:val="333333"/>
          <w:sz w:val="23"/>
          <w:szCs w:val="23"/>
        </w:rPr>
      </w:pPr>
    </w:p>
    <w:p w:rsidR="00724EFD" w:rsidRPr="001C1D16" w:rsidRDefault="00724EFD" w:rsidP="001C1D16">
      <w:pPr>
        <w:spacing w:before="100" w:beforeAutospacing="1" w:after="300" w:line="330" w:lineRule="atLeast"/>
        <w:ind w:firstLine="375"/>
        <w:rPr>
          <w:rFonts w:ascii="Arial" w:eastAsia="Times New Roman" w:hAnsi="Arial" w:cs="Arial"/>
          <w:color w:val="333333"/>
          <w:sz w:val="23"/>
          <w:szCs w:val="23"/>
        </w:rPr>
      </w:pP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При наклеивании особых видов плотных, тяжелых обоев и пленок нужно следовать технологии, рекомендованной изготовителем. До наложения такого покрытия клей должен слегка подсохнуть (начать схватываться, прикоснувшись к такому клею, вы не испачкаетесь клеем, клей как бы окажется внутри мешочка). Наложение покрытия на такой слегка подсохший клей сразу обеспечит надежную фиксацию тяжелого покрытия и исключит его сползание. Прочность и надежность при этом будет полностью обеспечиваться.</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b/>
          <w:bCs/>
          <w:color w:val="222222"/>
          <w:sz w:val="24"/>
          <w:szCs w:val="24"/>
        </w:rPr>
        <w:t>Наклейка структурных обоев</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Бумажные структурные обои под покраску и </w:t>
      </w:r>
      <w:proofErr w:type="spellStart"/>
      <w:r w:rsidRPr="008102ED">
        <w:rPr>
          <w:rFonts w:ascii="Arial" w:eastAsia="Times New Roman" w:hAnsi="Arial" w:cs="Arial"/>
          <w:color w:val="222222"/>
          <w:sz w:val="24"/>
          <w:szCs w:val="24"/>
        </w:rPr>
        <w:t>флизелиновые</w:t>
      </w:r>
      <w:proofErr w:type="spellEnd"/>
      <w:r w:rsidRPr="008102ED">
        <w:rPr>
          <w:rFonts w:ascii="Arial" w:eastAsia="Times New Roman" w:hAnsi="Arial" w:cs="Arial"/>
          <w:color w:val="222222"/>
          <w:sz w:val="24"/>
          <w:szCs w:val="24"/>
        </w:rPr>
        <w:t xml:space="preserve"> обои имеют одинаковую технологию наклейки.</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Оклейку стен обоями выполняют по окончании всех малярных работ, за исключением последней окраски столярных изделий и полов. При оклейке стен обоями в помещениях должна</w:t>
      </w:r>
      <w:r w:rsidR="0077368C">
        <w:rPr>
          <w:rFonts w:ascii="Arial" w:eastAsia="Times New Roman" w:hAnsi="Arial" w:cs="Arial"/>
          <w:color w:val="222222"/>
          <w:sz w:val="24"/>
          <w:szCs w:val="24"/>
        </w:rPr>
        <w:t xml:space="preserve"> </w:t>
      </w:r>
      <w:r w:rsidRPr="008102ED">
        <w:rPr>
          <w:rFonts w:ascii="Arial" w:eastAsia="Times New Roman" w:hAnsi="Arial" w:cs="Arial"/>
          <w:color w:val="222222"/>
          <w:sz w:val="24"/>
          <w:szCs w:val="24"/>
        </w:rPr>
        <w:t>быть</w:t>
      </w:r>
      <w:r w:rsidR="0077368C">
        <w:rPr>
          <w:rFonts w:ascii="Arial" w:eastAsia="Times New Roman" w:hAnsi="Arial" w:cs="Arial"/>
          <w:color w:val="222222"/>
          <w:sz w:val="24"/>
          <w:szCs w:val="24"/>
        </w:rPr>
        <w:t xml:space="preserve"> </w:t>
      </w:r>
      <w:r w:rsidRPr="008102ED">
        <w:rPr>
          <w:rFonts w:ascii="Arial" w:eastAsia="Times New Roman" w:hAnsi="Arial" w:cs="Arial"/>
          <w:color w:val="222222"/>
          <w:sz w:val="24"/>
          <w:szCs w:val="24"/>
        </w:rPr>
        <w:t>не ниже10</w:t>
      </w:r>
      <w:proofErr w:type="gramStart"/>
      <w:r w:rsidRPr="008102ED">
        <w:rPr>
          <w:rFonts w:ascii="Arial" w:eastAsia="Times New Roman" w:hAnsi="Arial" w:cs="Arial"/>
          <w:color w:val="222222"/>
          <w:sz w:val="24"/>
          <w:szCs w:val="24"/>
        </w:rPr>
        <w:t>°С</w:t>
      </w:r>
      <w:proofErr w:type="gramEnd"/>
      <w:r w:rsidRPr="008102ED">
        <w:rPr>
          <w:rFonts w:ascii="Arial" w:eastAsia="Times New Roman" w:hAnsi="Arial" w:cs="Arial"/>
          <w:color w:val="222222"/>
          <w:sz w:val="24"/>
          <w:szCs w:val="24"/>
        </w:rPr>
        <w:t>, относительная влажность воздуха — не более 70%. Влажность оклеиваемых бетонных поверхностей должна быть не более 4%. Структурные обои плотные и наклеивание их выполняют встык.</w:t>
      </w:r>
    </w:p>
    <w:p w:rsidR="008102ED" w:rsidRPr="0077368C" w:rsidRDefault="008102ED" w:rsidP="008102ED">
      <w:pPr>
        <w:shd w:val="clear" w:color="auto" w:fill="FFFFFF"/>
        <w:spacing w:after="0" w:line="240" w:lineRule="auto"/>
        <w:jc w:val="both"/>
        <w:rPr>
          <w:rFonts w:ascii="Arial" w:eastAsia="Times New Roman" w:hAnsi="Arial" w:cs="Arial"/>
          <w:b/>
          <w:color w:val="222222"/>
          <w:sz w:val="24"/>
          <w:szCs w:val="24"/>
        </w:rPr>
      </w:pPr>
      <w:r w:rsidRPr="0077368C">
        <w:rPr>
          <w:rFonts w:ascii="Arial" w:eastAsia="Times New Roman" w:hAnsi="Arial" w:cs="Arial"/>
          <w:b/>
          <w:i/>
          <w:iCs/>
          <w:color w:val="222222"/>
          <w:sz w:val="24"/>
          <w:szCs w:val="24"/>
        </w:rPr>
        <w:t>Последовательность наклеивания обоев</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1. Приложите верхнюю часть полосы к стене, оставив нижнюю половину сложенной. Выровняйте край полосы по начерченной линии, оставив сверху стены, запас 3-5 см. (Рис 2.5.1).</w:t>
      </w:r>
    </w:p>
    <w:p w:rsidR="008102ED" w:rsidRPr="008102ED" w:rsidRDefault="008102ED" w:rsidP="008102ED">
      <w:pPr>
        <w:spacing w:after="0" w:line="240" w:lineRule="auto"/>
        <w:rPr>
          <w:rFonts w:ascii="Times New Roman" w:eastAsia="Times New Roman" w:hAnsi="Times New Roman" w:cs="Times New Roman"/>
          <w:sz w:val="24"/>
          <w:szCs w:val="24"/>
        </w:rPr>
      </w:pPr>
    </w:p>
    <w:p w:rsidR="008102ED" w:rsidRPr="008102ED" w:rsidRDefault="008102ED" w:rsidP="008102ED">
      <w:pPr>
        <w:shd w:val="clear" w:color="auto" w:fill="FFFFFF"/>
        <w:spacing w:after="0" w:line="240" w:lineRule="auto"/>
        <w:jc w:val="center"/>
        <w:rPr>
          <w:rFonts w:ascii="Arial" w:eastAsia="Times New Roman" w:hAnsi="Arial" w:cs="Arial"/>
          <w:color w:val="222222"/>
          <w:sz w:val="24"/>
          <w:szCs w:val="24"/>
        </w:rPr>
      </w:pPr>
      <w:r w:rsidRPr="008102ED">
        <w:rPr>
          <w:rFonts w:ascii="Arial" w:eastAsia="Times New Roman" w:hAnsi="Arial" w:cs="Arial"/>
          <w:color w:val="222222"/>
          <w:sz w:val="24"/>
          <w:szCs w:val="24"/>
        </w:rPr>
        <w:t>Рисунок 2.5.1 - Схема прикладывания полотна обоев к стене</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Чтобы избавиться от пузырьков воздуха, оставшихся под обоями, проткните их булавкой и аккуратно разгладьте поверхность.</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2. Прижмите обои к стене и выдавите воздух, разравнивая обои от центра к краям щеткой или сухой тряпкой (Рис 2.5.2).</w:t>
      </w:r>
    </w:p>
    <w:p w:rsidR="008102ED" w:rsidRPr="008102ED" w:rsidRDefault="008102ED" w:rsidP="008102ED">
      <w:pPr>
        <w:spacing w:after="0" w:line="240" w:lineRule="auto"/>
        <w:rPr>
          <w:rFonts w:ascii="Times New Roman" w:eastAsia="Times New Roman" w:hAnsi="Times New Roman" w:cs="Times New Roman"/>
          <w:sz w:val="24"/>
          <w:szCs w:val="24"/>
        </w:rPr>
      </w:pPr>
    </w:p>
    <w:p w:rsidR="008102ED" w:rsidRPr="008102ED" w:rsidRDefault="008102ED" w:rsidP="008102ED">
      <w:pPr>
        <w:shd w:val="clear" w:color="auto" w:fill="FFFFFF"/>
        <w:spacing w:after="0" w:line="240" w:lineRule="auto"/>
        <w:jc w:val="center"/>
        <w:rPr>
          <w:rFonts w:ascii="Arial" w:eastAsia="Times New Roman" w:hAnsi="Arial" w:cs="Arial"/>
          <w:color w:val="222222"/>
          <w:sz w:val="24"/>
          <w:szCs w:val="24"/>
        </w:rPr>
      </w:pPr>
      <w:r w:rsidRPr="008102ED">
        <w:rPr>
          <w:rFonts w:ascii="Arial" w:eastAsia="Times New Roman" w:hAnsi="Arial" w:cs="Arial"/>
          <w:color w:val="222222"/>
          <w:sz w:val="24"/>
          <w:szCs w:val="24"/>
        </w:rPr>
        <w:t>Рисунок 2.5.2. - Схема направления разравнивания полотна обоев</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3. Затем разверните вторую половину полосы, придерживая наклеенную часть для того, чтобы она не скользила вниз. Разгладьте нижнюю часть.</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4. Приклейте подобным же образом следующие полосы, выравнивая каждый раз края по предыдущей полосе. Располагайте полосы таким образом, чтобы добиться состыковки краев. В случае ошибки отклейте последнюю полосу и переклейте ее, состыковывая ее край с краем предыдущей полосы.</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Для того</w:t>
      </w:r>
      <w:proofErr w:type="gramStart"/>
      <w:r w:rsidRPr="008102ED">
        <w:rPr>
          <w:rFonts w:ascii="Arial" w:eastAsia="Times New Roman" w:hAnsi="Arial" w:cs="Arial"/>
          <w:color w:val="222222"/>
          <w:sz w:val="24"/>
          <w:szCs w:val="24"/>
        </w:rPr>
        <w:t>,</w:t>
      </w:r>
      <w:proofErr w:type="gramEnd"/>
      <w:r w:rsidRPr="008102ED">
        <w:rPr>
          <w:rFonts w:ascii="Arial" w:eastAsia="Times New Roman" w:hAnsi="Arial" w:cs="Arial"/>
          <w:color w:val="222222"/>
          <w:sz w:val="24"/>
          <w:szCs w:val="24"/>
        </w:rPr>
        <w:t xml:space="preserve"> чтобы после оклейки обоями найти месторасположение дюбелей для развески картин, вставьте в них гвоздики без шляпок перед началом работы. </w:t>
      </w:r>
      <w:proofErr w:type="gramStart"/>
      <w:r w:rsidRPr="008102ED">
        <w:rPr>
          <w:rFonts w:ascii="Arial" w:eastAsia="Times New Roman" w:hAnsi="Arial" w:cs="Arial"/>
          <w:color w:val="222222"/>
          <w:sz w:val="24"/>
          <w:szCs w:val="24"/>
        </w:rPr>
        <w:t>Они</w:t>
      </w:r>
      <w:proofErr w:type="gramEnd"/>
      <w:r w:rsidRPr="008102ED">
        <w:rPr>
          <w:rFonts w:ascii="Arial" w:eastAsia="Times New Roman" w:hAnsi="Arial" w:cs="Arial"/>
          <w:color w:val="222222"/>
          <w:sz w:val="24"/>
          <w:szCs w:val="24"/>
        </w:rPr>
        <w:t xml:space="preserve"> проткнут бумагу и будут хорошо заметны.</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i/>
          <w:iCs/>
          <w:color w:val="222222"/>
          <w:sz w:val="24"/>
          <w:szCs w:val="24"/>
        </w:rPr>
        <w:t xml:space="preserve">Техника наклеивание </w:t>
      </w:r>
      <w:proofErr w:type="spellStart"/>
      <w:r w:rsidRPr="008102ED">
        <w:rPr>
          <w:rFonts w:ascii="Arial" w:eastAsia="Times New Roman" w:hAnsi="Arial" w:cs="Arial"/>
          <w:i/>
          <w:iCs/>
          <w:color w:val="222222"/>
          <w:sz w:val="24"/>
          <w:szCs w:val="24"/>
        </w:rPr>
        <w:t>стеклообоев</w:t>
      </w:r>
      <w:proofErr w:type="spellEnd"/>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proofErr w:type="spellStart"/>
      <w:r w:rsidRPr="008102ED">
        <w:rPr>
          <w:rFonts w:ascii="Arial" w:eastAsia="Times New Roman" w:hAnsi="Arial" w:cs="Arial"/>
          <w:color w:val="222222"/>
          <w:sz w:val="24"/>
          <w:szCs w:val="24"/>
        </w:rPr>
        <w:t>Стеклообои</w:t>
      </w:r>
      <w:proofErr w:type="spellEnd"/>
      <w:r w:rsidRPr="008102ED">
        <w:rPr>
          <w:rFonts w:ascii="Arial" w:eastAsia="Times New Roman" w:hAnsi="Arial" w:cs="Arial"/>
          <w:color w:val="222222"/>
          <w:sz w:val="24"/>
          <w:szCs w:val="24"/>
        </w:rPr>
        <w:t xml:space="preserve"> клеятся встык — при нарезке заранее надо сделать припуск 5 см, чтобы подогнать рисунок; потом излишки обрезаются. Но если вы клеите паутинку или рогожку, то в больших припусках нет необходимости.</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Если вы клеите </w:t>
      </w:r>
      <w:proofErr w:type="spellStart"/>
      <w:r w:rsidRPr="008102ED">
        <w:rPr>
          <w:rFonts w:ascii="Arial" w:eastAsia="Times New Roman" w:hAnsi="Arial" w:cs="Arial"/>
          <w:color w:val="222222"/>
          <w:sz w:val="24"/>
          <w:szCs w:val="24"/>
        </w:rPr>
        <w:t>стеклообои</w:t>
      </w:r>
      <w:proofErr w:type="spellEnd"/>
      <w:r w:rsidRPr="008102ED">
        <w:rPr>
          <w:rFonts w:ascii="Arial" w:eastAsia="Times New Roman" w:hAnsi="Arial" w:cs="Arial"/>
          <w:color w:val="222222"/>
          <w:sz w:val="24"/>
          <w:szCs w:val="24"/>
        </w:rPr>
        <w:t xml:space="preserve"> с неровными краями (а они «лохматятся» очень легко), то лучше накладывать один край на другой «с запасом», чтобы в </w:t>
      </w:r>
      <w:r w:rsidRPr="008102ED">
        <w:rPr>
          <w:rFonts w:ascii="Arial" w:eastAsia="Times New Roman" w:hAnsi="Arial" w:cs="Arial"/>
          <w:color w:val="222222"/>
          <w:sz w:val="24"/>
          <w:szCs w:val="24"/>
        </w:rPr>
        <w:lastRenderedPageBreak/>
        <w:t xml:space="preserve">дальнейшем была возможность обрезать кромки. </w:t>
      </w:r>
      <w:proofErr w:type="spellStart"/>
      <w:r w:rsidRPr="008102ED">
        <w:rPr>
          <w:rFonts w:ascii="Arial" w:eastAsia="Times New Roman" w:hAnsi="Arial" w:cs="Arial"/>
          <w:color w:val="222222"/>
          <w:sz w:val="24"/>
          <w:szCs w:val="24"/>
        </w:rPr>
        <w:t>Недодрезанные</w:t>
      </w:r>
      <w:proofErr w:type="spellEnd"/>
      <w:r w:rsidRPr="008102ED">
        <w:rPr>
          <w:rFonts w:ascii="Arial" w:eastAsia="Times New Roman" w:hAnsi="Arial" w:cs="Arial"/>
          <w:color w:val="222222"/>
          <w:sz w:val="24"/>
          <w:szCs w:val="24"/>
        </w:rPr>
        <w:t xml:space="preserve"> края, приклеенные встык, сильно заметны при покраске.</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Наружные углы можно огибать </w:t>
      </w:r>
      <w:proofErr w:type="spellStart"/>
      <w:r w:rsidRPr="008102ED">
        <w:rPr>
          <w:rFonts w:ascii="Arial" w:eastAsia="Times New Roman" w:hAnsi="Arial" w:cs="Arial"/>
          <w:color w:val="222222"/>
          <w:sz w:val="24"/>
          <w:szCs w:val="24"/>
        </w:rPr>
        <w:t>стеклообоями</w:t>
      </w:r>
      <w:proofErr w:type="spellEnd"/>
      <w:r w:rsidRPr="008102ED">
        <w:rPr>
          <w:rFonts w:ascii="Arial" w:eastAsia="Times New Roman" w:hAnsi="Arial" w:cs="Arial"/>
          <w:color w:val="222222"/>
          <w:sz w:val="24"/>
          <w:szCs w:val="24"/>
        </w:rPr>
        <w:t>.</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При оклейке внутренних углов лучше не заводить один отрезок </w:t>
      </w:r>
      <w:proofErr w:type="spellStart"/>
      <w:r w:rsidRPr="008102ED">
        <w:rPr>
          <w:rFonts w:ascii="Arial" w:eastAsia="Times New Roman" w:hAnsi="Arial" w:cs="Arial"/>
          <w:color w:val="222222"/>
          <w:sz w:val="24"/>
          <w:szCs w:val="24"/>
        </w:rPr>
        <w:t>стеклообоев</w:t>
      </w:r>
      <w:proofErr w:type="spellEnd"/>
      <w:r w:rsidRPr="008102ED">
        <w:rPr>
          <w:rFonts w:ascii="Arial" w:eastAsia="Times New Roman" w:hAnsi="Arial" w:cs="Arial"/>
          <w:color w:val="222222"/>
          <w:sz w:val="24"/>
          <w:szCs w:val="24"/>
        </w:rPr>
        <w:t xml:space="preserve"> в угол, а заранее разрезать полосу вдоль на две части и следующую стену начинать оклеивать новым куском.</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При наклеивании </w:t>
      </w:r>
      <w:proofErr w:type="spellStart"/>
      <w:r w:rsidRPr="008102ED">
        <w:rPr>
          <w:rFonts w:ascii="Arial" w:eastAsia="Times New Roman" w:hAnsi="Arial" w:cs="Arial"/>
          <w:color w:val="222222"/>
          <w:sz w:val="24"/>
          <w:szCs w:val="24"/>
        </w:rPr>
        <w:t>стеклообоев</w:t>
      </w:r>
      <w:proofErr w:type="spellEnd"/>
      <w:r w:rsidRPr="008102ED">
        <w:rPr>
          <w:rFonts w:ascii="Arial" w:eastAsia="Times New Roman" w:hAnsi="Arial" w:cs="Arial"/>
          <w:color w:val="222222"/>
          <w:sz w:val="24"/>
          <w:szCs w:val="24"/>
        </w:rPr>
        <w:t xml:space="preserve"> желательно, чтобы клей выступил с внешней стороны, обои пропитались клеем на всю толщину. Рекомендуется нанесение дополнительного слоя клея поверх </w:t>
      </w:r>
      <w:proofErr w:type="gramStart"/>
      <w:r w:rsidRPr="008102ED">
        <w:rPr>
          <w:rFonts w:ascii="Arial" w:eastAsia="Times New Roman" w:hAnsi="Arial" w:cs="Arial"/>
          <w:color w:val="222222"/>
          <w:sz w:val="24"/>
          <w:szCs w:val="24"/>
        </w:rPr>
        <w:t>уложенных</w:t>
      </w:r>
      <w:proofErr w:type="gramEnd"/>
      <w:r w:rsidRPr="008102ED">
        <w:rPr>
          <w:rFonts w:ascii="Arial" w:eastAsia="Times New Roman" w:hAnsi="Arial" w:cs="Arial"/>
          <w:color w:val="222222"/>
          <w:sz w:val="24"/>
          <w:szCs w:val="24"/>
        </w:rPr>
        <w:t xml:space="preserve"> </w:t>
      </w:r>
      <w:proofErr w:type="spellStart"/>
      <w:r w:rsidRPr="008102ED">
        <w:rPr>
          <w:rFonts w:ascii="Arial" w:eastAsia="Times New Roman" w:hAnsi="Arial" w:cs="Arial"/>
          <w:color w:val="222222"/>
          <w:sz w:val="24"/>
          <w:szCs w:val="24"/>
        </w:rPr>
        <w:t>стеклообоев</w:t>
      </w:r>
      <w:proofErr w:type="spellEnd"/>
      <w:r w:rsidRPr="008102ED">
        <w:rPr>
          <w:rFonts w:ascii="Arial" w:eastAsia="Times New Roman" w:hAnsi="Arial" w:cs="Arial"/>
          <w:color w:val="222222"/>
          <w:sz w:val="24"/>
          <w:szCs w:val="24"/>
        </w:rPr>
        <w:t>. После наклейки протрите края полотна чистой тряпкой от остатков клея.</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 xml:space="preserve">(Качественные современные клеи для </w:t>
      </w:r>
      <w:proofErr w:type="spellStart"/>
      <w:r w:rsidRPr="008102ED">
        <w:rPr>
          <w:rFonts w:ascii="Arial" w:eastAsia="Times New Roman" w:hAnsi="Arial" w:cs="Arial"/>
          <w:color w:val="222222"/>
          <w:sz w:val="24"/>
          <w:szCs w:val="24"/>
        </w:rPr>
        <w:t>стеклообоев</w:t>
      </w:r>
      <w:proofErr w:type="spellEnd"/>
      <w:r w:rsidRPr="008102ED">
        <w:rPr>
          <w:rFonts w:ascii="Arial" w:eastAsia="Times New Roman" w:hAnsi="Arial" w:cs="Arial"/>
          <w:color w:val="222222"/>
          <w:sz w:val="24"/>
          <w:szCs w:val="24"/>
        </w:rPr>
        <w:t xml:space="preserve"> не желтеют и являются прекрасной грунтовкой под последующую окраску).</w:t>
      </w:r>
    </w:p>
    <w:p w:rsidR="008102ED" w:rsidRPr="008102ED" w:rsidRDefault="008102ED" w:rsidP="008102ED">
      <w:pPr>
        <w:shd w:val="clear" w:color="auto" w:fill="FFFFFF"/>
        <w:spacing w:after="0" w:line="240" w:lineRule="auto"/>
        <w:jc w:val="center"/>
        <w:rPr>
          <w:rFonts w:ascii="Arial" w:eastAsia="Times New Roman" w:hAnsi="Arial" w:cs="Arial"/>
          <w:color w:val="222222"/>
          <w:sz w:val="24"/>
          <w:szCs w:val="24"/>
        </w:rPr>
      </w:pPr>
      <w:r w:rsidRPr="008102ED">
        <w:rPr>
          <w:rFonts w:ascii="Arial" w:eastAsia="Times New Roman" w:hAnsi="Arial" w:cs="Arial"/>
          <w:b/>
          <w:bCs/>
          <w:color w:val="222222"/>
          <w:sz w:val="24"/>
          <w:szCs w:val="24"/>
        </w:rPr>
        <w:t>Завершающая отделка</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i/>
          <w:iCs/>
          <w:color w:val="222222"/>
          <w:sz w:val="24"/>
          <w:szCs w:val="24"/>
        </w:rPr>
        <w:t>Отделка стыков</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Чтобы стыки между полосами были менее заметны, разгладьте и</w:t>
      </w:r>
      <w:r w:rsidR="0077368C">
        <w:rPr>
          <w:rFonts w:ascii="Arial" w:eastAsia="Times New Roman" w:hAnsi="Arial" w:cs="Arial"/>
          <w:color w:val="222222"/>
          <w:sz w:val="24"/>
          <w:szCs w:val="24"/>
        </w:rPr>
        <w:t xml:space="preserve">х с помощью валика </w:t>
      </w:r>
    </w:p>
    <w:p w:rsidR="008102ED" w:rsidRPr="008102ED" w:rsidRDefault="008102ED" w:rsidP="008102ED">
      <w:pPr>
        <w:spacing w:after="0" w:line="240" w:lineRule="auto"/>
        <w:rPr>
          <w:rFonts w:ascii="Times New Roman" w:eastAsia="Times New Roman" w:hAnsi="Times New Roman" w:cs="Times New Roman"/>
          <w:sz w:val="24"/>
          <w:szCs w:val="24"/>
        </w:rPr>
      </w:pPr>
    </w:p>
    <w:p w:rsidR="008102ED" w:rsidRPr="008102ED" w:rsidRDefault="008102ED" w:rsidP="008102ED">
      <w:pPr>
        <w:spacing w:after="0" w:line="240" w:lineRule="auto"/>
        <w:rPr>
          <w:rFonts w:ascii="Times New Roman" w:eastAsia="Times New Roman" w:hAnsi="Times New Roman" w:cs="Times New Roman"/>
          <w:sz w:val="24"/>
          <w:szCs w:val="24"/>
        </w:rPr>
      </w:pP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i/>
          <w:iCs/>
          <w:color w:val="222222"/>
          <w:sz w:val="24"/>
          <w:szCs w:val="24"/>
        </w:rPr>
        <w:t>Обрезка краев</w:t>
      </w:r>
    </w:p>
    <w:p w:rsidR="008102ED" w:rsidRPr="008102ED" w:rsidRDefault="008102ED" w:rsidP="008102ED">
      <w:pPr>
        <w:shd w:val="clear" w:color="auto" w:fill="FFFFFF"/>
        <w:spacing w:after="0" w:line="240" w:lineRule="auto"/>
        <w:jc w:val="both"/>
        <w:rPr>
          <w:rFonts w:ascii="Arial" w:eastAsia="Times New Roman" w:hAnsi="Arial" w:cs="Arial"/>
          <w:color w:val="222222"/>
          <w:sz w:val="24"/>
          <w:szCs w:val="24"/>
        </w:rPr>
      </w:pPr>
      <w:r w:rsidRPr="008102ED">
        <w:rPr>
          <w:rFonts w:ascii="Arial" w:eastAsia="Times New Roman" w:hAnsi="Arial" w:cs="Arial"/>
          <w:color w:val="222222"/>
          <w:sz w:val="24"/>
          <w:szCs w:val="24"/>
        </w:rPr>
        <w:t>Чтобы добиться ровной линии вдоль потолка, плинтуса и тому подобное, обрезайте края обоев до того, как высохнет клей. Аккуратно обрезайте обои ножом, используя в качестве ограничителя шпатель. Держите нож горизонтально, это позволит Вам избежа</w:t>
      </w:r>
      <w:r w:rsidR="0077368C">
        <w:rPr>
          <w:rFonts w:ascii="Arial" w:eastAsia="Times New Roman" w:hAnsi="Arial" w:cs="Arial"/>
          <w:color w:val="222222"/>
          <w:sz w:val="24"/>
          <w:szCs w:val="24"/>
        </w:rPr>
        <w:t xml:space="preserve">ть разрывов бумаги </w:t>
      </w:r>
    </w:p>
    <w:p w:rsidR="008102ED" w:rsidRPr="008102ED" w:rsidRDefault="008102ED" w:rsidP="008102ED">
      <w:pPr>
        <w:spacing w:after="0" w:line="240" w:lineRule="auto"/>
        <w:rPr>
          <w:rFonts w:ascii="Times New Roman" w:eastAsia="Times New Roman" w:hAnsi="Times New Roman" w:cs="Times New Roman"/>
          <w:sz w:val="24"/>
          <w:szCs w:val="24"/>
        </w:rPr>
      </w:pPr>
    </w:p>
    <w:p w:rsidR="008102ED" w:rsidRPr="008102ED" w:rsidRDefault="008102ED" w:rsidP="008102ED">
      <w:pPr>
        <w:spacing w:after="0" w:line="240" w:lineRule="auto"/>
        <w:rPr>
          <w:rFonts w:ascii="Times New Roman" w:eastAsia="Times New Roman" w:hAnsi="Times New Roman" w:cs="Times New Roman"/>
          <w:sz w:val="24"/>
          <w:szCs w:val="24"/>
        </w:rPr>
      </w:pPr>
    </w:p>
    <w:p w:rsidR="0077368C" w:rsidRPr="008102ED" w:rsidRDefault="0077368C" w:rsidP="008102ED">
      <w:pPr>
        <w:shd w:val="clear" w:color="auto" w:fill="FFFFFF"/>
        <w:spacing w:after="0" w:line="240" w:lineRule="auto"/>
        <w:jc w:val="both"/>
        <w:rPr>
          <w:rFonts w:ascii="Arial" w:eastAsia="Times New Roman" w:hAnsi="Arial" w:cs="Arial"/>
          <w:color w:val="222222"/>
          <w:sz w:val="24"/>
          <w:szCs w:val="24"/>
        </w:rPr>
      </w:pPr>
    </w:p>
    <w:p w:rsidR="00C70C2E" w:rsidRPr="0077368C" w:rsidRDefault="0077368C" w:rsidP="00C70C2E">
      <w:pPr>
        <w:shd w:val="clear" w:color="auto" w:fill="FFFFFF"/>
        <w:spacing w:after="0" w:line="375" w:lineRule="atLeast"/>
        <w:rPr>
          <w:rFonts w:ascii="Arial" w:eastAsia="Times New Roman" w:hAnsi="Arial" w:cs="Arial"/>
          <w:b/>
          <w:i/>
          <w:color w:val="000000"/>
          <w:sz w:val="24"/>
          <w:szCs w:val="24"/>
        </w:rPr>
      </w:pPr>
      <w:r w:rsidRPr="0077368C">
        <w:rPr>
          <w:rFonts w:ascii="Arial" w:eastAsia="Times New Roman" w:hAnsi="Arial" w:cs="Arial"/>
          <w:b/>
          <w:i/>
          <w:color w:val="000000"/>
          <w:sz w:val="24"/>
          <w:szCs w:val="24"/>
        </w:rPr>
        <w:t xml:space="preserve"> </w:t>
      </w:r>
      <w:proofErr w:type="spellStart"/>
      <w:r w:rsidRPr="0077368C">
        <w:rPr>
          <w:rFonts w:ascii="Arial" w:eastAsia="Times New Roman" w:hAnsi="Arial" w:cs="Arial"/>
          <w:b/>
          <w:i/>
          <w:color w:val="000000"/>
          <w:sz w:val="24"/>
          <w:szCs w:val="24"/>
        </w:rPr>
        <w:t>И</w:t>
      </w:r>
      <w:r w:rsidR="00C70C2E" w:rsidRPr="0077368C">
        <w:rPr>
          <w:rFonts w:ascii="Arial" w:eastAsia="Times New Roman" w:hAnsi="Arial" w:cs="Arial"/>
          <w:b/>
          <w:i/>
          <w:color w:val="000000"/>
          <w:sz w:val="24"/>
          <w:szCs w:val="24"/>
        </w:rPr>
        <w:t>нструкционно-технологическая</w:t>
      </w:r>
      <w:proofErr w:type="spellEnd"/>
      <w:r w:rsidR="00C70C2E" w:rsidRPr="0077368C">
        <w:rPr>
          <w:rFonts w:ascii="Arial" w:eastAsia="Times New Roman" w:hAnsi="Arial" w:cs="Arial"/>
          <w:b/>
          <w:i/>
          <w:color w:val="000000"/>
          <w:sz w:val="24"/>
          <w:szCs w:val="24"/>
        </w:rPr>
        <w:t xml:space="preserve"> к</w:t>
      </w:r>
      <w:r>
        <w:rPr>
          <w:rFonts w:ascii="Arial" w:eastAsia="Times New Roman" w:hAnsi="Arial" w:cs="Arial"/>
          <w:b/>
          <w:i/>
          <w:color w:val="000000"/>
          <w:sz w:val="24"/>
          <w:szCs w:val="24"/>
        </w:rPr>
        <w:t xml:space="preserve">арта «ОКЛЕИВАНИЕ ОБОЕВ с полной </w:t>
      </w:r>
      <w:r w:rsidR="00C70C2E" w:rsidRPr="0077368C">
        <w:rPr>
          <w:rFonts w:ascii="Arial" w:eastAsia="Times New Roman" w:hAnsi="Arial" w:cs="Arial"/>
          <w:b/>
          <w:i/>
          <w:color w:val="000000"/>
          <w:sz w:val="24"/>
          <w:szCs w:val="24"/>
        </w:rPr>
        <w:t>подготовкой»</w:t>
      </w:r>
    </w:p>
    <w:p w:rsidR="0077368C" w:rsidRPr="00E75D7A" w:rsidRDefault="0077368C" w:rsidP="00C70C2E">
      <w:pPr>
        <w:shd w:val="clear" w:color="auto" w:fill="FFFFFF"/>
        <w:spacing w:after="0" w:line="375" w:lineRule="atLeast"/>
        <w:rPr>
          <w:rFonts w:ascii="Arial" w:eastAsia="Times New Roman" w:hAnsi="Arial" w:cs="Arial"/>
          <w:color w:val="000000"/>
          <w:sz w:val="24"/>
          <w:szCs w:val="24"/>
        </w:rPr>
      </w:pP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77368C">
        <w:rPr>
          <w:rFonts w:ascii="Arial" w:eastAsia="Times New Roman" w:hAnsi="Arial" w:cs="Arial"/>
          <w:b/>
          <w:color w:val="000000"/>
          <w:sz w:val="24"/>
          <w:szCs w:val="24"/>
        </w:rPr>
        <w:t>Клеи для обоев</w:t>
      </w:r>
      <w:r w:rsidRPr="00E75D7A">
        <w:rPr>
          <w:rFonts w:ascii="Arial" w:eastAsia="Times New Roman" w:hAnsi="Arial" w:cs="Arial"/>
          <w:color w:val="000000"/>
          <w:sz w:val="24"/>
          <w:szCs w:val="24"/>
        </w:rPr>
        <w:t>.</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Для приклеивания обоев применяют различные клеи и мастики. Пр</w:t>
      </w:r>
      <w:r w:rsidR="0077368C">
        <w:rPr>
          <w:rFonts w:ascii="Arial" w:eastAsia="Times New Roman" w:hAnsi="Arial" w:cs="Arial"/>
          <w:color w:val="000000"/>
          <w:sz w:val="24"/>
          <w:szCs w:val="24"/>
        </w:rPr>
        <w:t>и</w:t>
      </w:r>
      <w:r w:rsidRPr="00E75D7A">
        <w:rPr>
          <w:rFonts w:ascii="Arial" w:eastAsia="Times New Roman" w:hAnsi="Arial" w:cs="Arial"/>
          <w:color w:val="000000"/>
          <w:sz w:val="24"/>
          <w:szCs w:val="24"/>
        </w:rPr>
        <w:t>м</w:t>
      </w:r>
      <w:r w:rsidR="0077368C">
        <w:rPr>
          <w:rFonts w:ascii="Arial" w:eastAsia="Times New Roman" w:hAnsi="Arial" w:cs="Arial"/>
          <w:color w:val="000000"/>
          <w:sz w:val="24"/>
          <w:szCs w:val="24"/>
        </w:rPr>
        <w:t>ен</w:t>
      </w:r>
      <w:r w:rsidRPr="00E75D7A">
        <w:rPr>
          <w:rFonts w:ascii="Arial" w:eastAsia="Times New Roman" w:hAnsi="Arial" w:cs="Arial"/>
          <w:color w:val="000000"/>
          <w:sz w:val="24"/>
          <w:szCs w:val="24"/>
        </w:rPr>
        <w:t xml:space="preserve">яют клеи по старым </w:t>
      </w:r>
      <w:proofErr w:type="spellStart"/>
      <w:r w:rsidRPr="00E75D7A">
        <w:rPr>
          <w:rFonts w:ascii="Arial" w:eastAsia="Times New Roman" w:hAnsi="Arial" w:cs="Arial"/>
          <w:color w:val="000000"/>
          <w:sz w:val="24"/>
          <w:szCs w:val="24"/>
        </w:rPr>
        <w:t>ГОСТам</w:t>
      </w:r>
      <w:proofErr w:type="spellEnd"/>
      <w:r w:rsidRPr="00E75D7A">
        <w:rPr>
          <w:rFonts w:ascii="Arial" w:eastAsia="Times New Roman" w:hAnsi="Arial" w:cs="Arial"/>
          <w:color w:val="000000"/>
          <w:sz w:val="24"/>
          <w:szCs w:val="24"/>
        </w:rPr>
        <w:t xml:space="preserve"> и новые лицензионные импортные. Для структурных обоев лучше всего подойдет современный лицензированный клей любого производства для бумажных обоев. Требования, предъявляемые к обойному клею, ничуть не ниже требований, предъявляемых к другим видам клея. Более того, требования эти намного выше. Помимо хорошего сцепления с поверхностью, обойный клей должен быть совместим с различными поверхностями, обладать проникающей способностью, быть морозоустойчивым и экологически чистым. Определяющим фактором, удовлетворяющим этим требованиям, является основа (сырьевая база) обойного клея - материал, образующий клеящий раствор вследствие его растворения в воде.</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77368C">
        <w:rPr>
          <w:rFonts w:ascii="Arial" w:eastAsia="Times New Roman" w:hAnsi="Arial" w:cs="Arial"/>
          <w:b/>
          <w:color w:val="000000"/>
          <w:sz w:val="24"/>
          <w:szCs w:val="24"/>
        </w:rPr>
        <w:t>Расчёт необходимого количества обоев</w:t>
      </w:r>
      <w:r w:rsidRPr="00E75D7A">
        <w:rPr>
          <w:rFonts w:ascii="Arial" w:eastAsia="Times New Roman" w:hAnsi="Arial" w:cs="Arial"/>
          <w:color w:val="000000"/>
          <w:sz w:val="24"/>
          <w:szCs w:val="24"/>
        </w:rPr>
        <w:t>.</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proofErr w:type="gramStart"/>
      <w:r w:rsidRPr="00E75D7A">
        <w:rPr>
          <w:rFonts w:ascii="Arial" w:eastAsia="Times New Roman" w:hAnsi="Arial" w:cs="Arial"/>
          <w:color w:val="000000"/>
          <w:sz w:val="24"/>
          <w:szCs w:val="24"/>
        </w:rPr>
        <w:t xml:space="preserve">Расчёт количества обоев происходит следующим образом при ширине обоев 106см. и длине рулона 10метров при оклеивании площади 12м2 и высоте наклейке 2,5 м необходимо 10: 2,5 = 4; количество нужных полотнищ в рулоне.2*(3 </w:t>
      </w:r>
      <w:r w:rsidRPr="00E75D7A">
        <w:rPr>
          <w:rFonts w:ascii="Arial" w:eastAsia="Times New Roman" w:hAnsi="Arial" w:cs="Arial"/>
          <w:color w:val="000000"/>
          <w:sz w:val="24"/>
          <w:szCs w:val="24"/>
        </w:rPr>
        <w:lastRenderedPageBreak/>
        <w:t>+4) = 14 м. общая ширина стен в комнате 106 1,2 м необходимое количество плотен 13:4 = 3.5, таким образом, нужно 4 рулона.</w:t>
      </w:r>
      <w:proofErr w:type="gramEnd"/>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b/>
          <w:bCs/>
          <w:color w:val="000000"/>
          <w:sz w:val="24"/>
          <w:szCs w:val="24"/>
        </w:rPr>
        <w:t>Последовательность выполнения малярных работ</w:t>
      </w:r>
      <w:r w:rsidRPr="00E75D7A">
        <w:rPr>
          <w:rFonts w:ascii="Arial" w:eastAsia="Times New Roman" w:hAnsi="Arial" w:cs="Arial"/>
          <w:color w:val="000000"/>
          <w:sz w:val="24"/>
          <w:szCs w:val="24"/>
        </w:rPr>
        <w:t xml:space="preserve"> для различных условий производства указывается в </w:t>
      </w:r>
      <w:proofErr w:type="spellStart"/>
      <w:r w:rsidRPr="00E75D7A">
        <w:rPr>
          <w:rFonts w:ascii="Arial" w:eastAsia="Times New Roman" w:hAnsi="Arial" w:cs="Arial"/>
          <w:color w:val="000000"/>
          <w:sz w:val="24"/>
          <w:szCs w:val="24"/>
        </w:rPr>
        <w:t>ЕНиРе</w:t>
      </w:r>
      <w:proofErr w:type="spellEnd"/>
      <w:r w:rsidRPr="00E75D7A">
        <w:rPr>
          <w:rFonts w:ascii="Arial" w:eastAsia="Times New Roman" w:hAnsi="Arial" w:cs="Arial"/>
          <w:color w:val="000000"/>
          <w:sz w:val="24"/>
          <w:szCs w:val="24"/>
        </w:rPr>
        <w:t xml:space="preserve"> и в </w:t>
      </w:r>
      <w:proofErr w:type="spellStart"/>
      <w:r w:rsidRPr="00E75D7A">
        <w:rPr>
          <w:rFonts w:ascii="Arial" w:eastAsia="Times New Roman" w:hAnsi="Arial" w:cs="Arial"/>
          <w:color w:val="000000"/>
          <w:sz w:val="24"/>
          <w:szCs w:val="24"/>
        </w:rPr>
        <w:t>СНиПе</w:t>
      </w:r>
      <w:proofErr w:type="spellEnd"/>
      <w:r w:rsidRPr="00E75D7A">
        <w:rPr>
          <w:rFonts w:ascii="Arial" w:eastAsia="Times New Roman" w:hAnsi="Arial" w:cs="Arial"/>
          <w:color w:val="000000"/>
          <w:sz w:val="24"/>
          <w:szCs w:val="24"/>
        </w:rPr>
        <w:t xml:space="preserve"> 3.04.01-91.</w:t>
      </w:r>
    </w:p>
    <w:p w:rsidR="00C70C2E" w:rsidRPr="00E75D7A" w:rsidRDefault="00C70C2E" w:rsidP="0077368C">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Структурные обои наклеиваются на различные поверхности: штукатурку, бетон, дерево, </w:t>
      </w:r>
      <w:proofErr w:type="spellStart"/>
      <w:r w:rsidRPr="00E75D7A">
        <w:rPr>
          <w:rFonts w:ascii="Arial" w:eastAsia="Times New Roman" w:hAnsi="Arial" w:cs="Arial"/>
          <w:color w:val="000000"/>
          <w:sz w:val="24"/>
          <w:szCs w:val="24"/>
        </w:rPr>
        <w:t>гипсокартон</w:t>
      </w:r>
      <w:proofErr w:type="spellEnd"/>
      <w:r w:rsidRPr="00E75D7A">
        <w:rPr>
          <w:rFonts w:ascii="Arial" w:eastAsia="Times New Roman" w:hAnsi="Arial" w:cs="Arial"/>
          <w:color w:val="000000"/>
          <w:sz w:val="24"/>
          <w:szCs w:val="24"/>
        </w:rPr>
        <w:t xml:space="preserve">. Каждая перечисленная поверхность имеет свои особенности в её подготовке к оклеиванию обоями. </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p>
    <w:p w:rsidR="00C70C2E" w:rsidRPr="0095266D" w:rsidRDefault="00C70C2E" w:rsidP="00C70C2E">
      <w:pPr>
        <w:shd w:val="clear" w:color="auto" w:fill="FFFFFF"/>
        <w:spacing w:after="0" w:line="375" w:lineRule="atLeast"/>
        <w:rPr>
          <w:rFonts w:ascii="Arial" w:eastAsia="Times New Roman" w:hAnsi="Arial" w:cs="Arial"/>
          <w:b/>
          <w:color w:val="000000"/>
          <w:sz w:val="24"/>
          <w:szCs w:val="24"/>
        </w:rPr>
      </w:pPr>
      <w:proofErr w:type="spellStart"/>
      <w:r w:rsidRPr="0095266D">
        <w:rPr>
          <w:rFonts w:ascii="Arial" w:eastAsia="Times New Roman" w:hAnsi="Arial" w:cs="Arial"/>
          <w:b/>
          <w:color w:val="000000"/>
          <w:sz w:val="24"/>
          <w:szCs w:val="24"/>
        </w:rPr>
        <w:t>Инструкционно-технологическая</w:t>
      </w:r>
      <w:proofErr w:type="spellEnd"/>
      <w:r w:rsidRPr="0095266D">
        <w:rPr>
          <w:rFonts w:ascii="Arial" w:eastAsia="Times New Roman" w:hAnsi="Arial" w:cs="Arial"/>
          <w:b/>
          <w:color w:val="000000"/>
          <w:sz w:val="24"/>
          <w:szCs w:val="24"/>
        </w:rPr>
        <w:t xml:space="preserve"> карта «ОКЛЕИВАНИЕ ОБОЕВ с полной подготовкой»</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w:t>
      </w:r>
      <w:proofErr w:type="spellStart"/>
      <w:r w:rsidRPr="00E75D7A">
        <w:rPr>
          <w:rFonts w:ascii="Arial" w:eastAsia="Times New Roman" w:hAnsi="Arial" w:cs="Arial"/>
          <w:color w:val="000000"/>
          <w:sz w:val="24"/>
          <w:szCs w:val="24"/>
        </w:rPr>
        <w:t>п\</w:t>
      </w:r>
      <w:proofErr w:type="gramStart"/>
      <w:r w:rsidRPr="00E75D7A">
        <w:rPr>
          <w:rFonts w:ascii="Arial" w:eastAsia="Times New Roman" w:hAnsi="Arial" w:cs="Arial"/>
          <w:color w:val="000000"/>
          <w:sz w:val="24"/>
          <w:szCs w:val="24"/>
        </w:rPr>
        <w:t>п</w:t>
      </w:r>
      <w:proofErr w:type="spellEnd"/>
      <w:proofErr w:type="gramEnd"/>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Эскиз</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Операция</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Инструмент</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1</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0800" behindDoc="0" locked="0" layoutInCell="1" allowOverlap="0">
            <wp:simplePos x="0" y="0"/>
            <wp:positionH relativeFrom="column">
              <wp:align>left</wp:align>
            </wp:positionH>
            <wp:positionV relativeFrom="line">
              <wp:posOffset>0</wp:posOffset>
            </wp:positionV>
            <wp:extent cx="1600200" cy="1533525"/>
            <wp:effectExtent l="19050" t="0" r="0" b="0"/>
            <wp:wrapSquare wrapText="bothSides"/>
            <wp:docPr id="11" name="Рисунок 2"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9"/>
                    <a:srcRect/>
                    <a:stretch>
                      <a:fillRect/>
                    </a:stretch>
                  </pic:blipFill>
                  <pic:spPr bwMode="auto">
                    <a:xfrm>
                      <a:off x="0" y="0"/>
                      <a:ext cx="1600200" cy="153352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Очистка удаление пыли, грязи, брызг потёков с поверхности металлическими шпателями скребками или механизированным способом.</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1824" behindDoc="0" locked="0" layoutInCell="1" allowOverlap="0">
            <wp:simplePos x="0" y="0"/>
            <wp:positionH relativeFrom="column">
              <wp:align>left</wp:align>
            </wp:positionH>
            <wp:positionV relativeFrom="line">
              <wp:posOffset>0</wp:posOffset>
            </wp:positionV>
            <wp:extent cx="1009650" cy="1009650"/>
            <wp:effectExtent l="19050" t="0" r="0" b="0"/>
            <wp:wrapSquare wrapText="bothSides"/>
            <wp:docPr id="12" name="Рисунок 3"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0"/>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2</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2848" behindDoc="0" locked="0" layoutInCell="1" allowOverlap="0">
            <wp:simplePos x="0" y="0"/>
            <wp:positionH relativeFrom="column">
              <wp:align>left</wp:align>
            </wp:positionH>
            <wp:positionV relativeFrom="line">
              <wp:posOffset>0</wp:posOffset>
            </wp:positionV>
            <wp:extent cx="1419225" cy="1466850"/>
            <wp:effectExtent l="19050" t="0" r="9525" b="0"/>
            <wp:wrapSquare wrapText="bothSides"/>
            <wp:docPr id="14" name="Рисунок 4"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1"/>
                    <a:srcRect/>
                    <a:stretch>
                      <a:fillRect/>
                    </a:stretch>
                  </pic:blipFill>
                  <pic:spPr bwMode="auto">
                    <a:xfrm>
                      <a:off x="0" y="0"/>
                      <a:ext cx="1419225" cy="14668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Сглаживание (выполняется только по оштукатуренной поверхности)- обработка поверхности лещадью пемзой куском древесины. Устранение погрешностей неснятых при очистке или шпателем.</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3872" behindDoc="0" locked="0" layoutInCell="1" allowOverlap="0">
            <wp:simplePos x="0" y="0"/>
            <wp:positionH relativeFrom="column">
              <wp:align>left</wp:align>
            </wp:positionH>
            <wp:positionV relativeFrom="line">
              <wp:posOffset>0</wp:posOffset>
            </wp:positionV>
            <wp:extent cx="1219200" cy="704850"/>
            <wp:effectExtent l="19050" t="0" r="0" b="0"/>
            <wp:wrapSquare wrapText="bothSides"/>
            <wp:docPr id="15" name="Рисунок 5"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2"/>
                    <a:srcRect/>
                    <a:stretch>
                      <a:fillRect/>
                    </a:stretch>
                  </pic:blipFill>
                  <pic:spPr bwMode="auto">
                    <a:xfrm>
                      <a:off x="0" y="0"/>
                      <a:ext cx="1219200" cy="7048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3</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4896" behindDoc="0" locked="0" layoutInCell="1" allowOverlap="0">
            <wp:simplePos x="0" y="0"/>
            <wp:positionH relativeFrom="column">
              <wp:align>left</wp:align>
            </wp:positionH>
            <wp:positionV relativeFrom="line">
              <wp:posOffset>0</wp:posOffset>
            </wp:positionV>
            <wp:extent cx="1533525" cy="1209675"/>
            <wp:effectExtent l="19050" t="0" r="9525" b="0"/>
            <wp:wrapSquare wrapText="bothSides"/>
            <wp:docPr id="16" name="Рисунок 6"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3"/>
                    <a:srcRect/>
                    <a:stretch>
                      <a:fillRect/>
                    </a:stretch>
                  </pic:blipFill>
                  <pic:spPr bwMode="auto">
                    <a:xfrm>
                      <a:off x="0" y="0"/>
                      <a:ext cx="1533525" cy="120967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Расшивка трещин производится ножом или самим шпателем с целью предотвращения её дальнейшего распространения</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5920" behindDoc="0" locked="0" layoutInCell="1" allowOverlap="0">
            <wp:simplePos x="0" y="0"/>
            <wp:positionH relativeFrom="column">
              <wp:align>left</wp:align>
            </wp:positionH>
            <wp:positionV relativeFrom="line">
              <wp:posOffset>0</wp:posOffset>
            </wp:positionV>
            <wp:extent cx="1019175" cy="1019175"/>
            <wp:effectExtent l="19050" t="0" r="9525" b="0"/>
            <wp:wrapSquare wrapText="bothSides"/>
            <wp:docPr id="17" name="Рисунок 7"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4"/>
                    <a:srcRect/>
                    <a:stretch>
                      <a:fillRect/>
                    </a:stretch>
                  </pic:blipFill>
                  <pic:spPr bwMode="auto">
                    <a:xfrm>
                      <a:off x="0" y="0"/>
                      <a:ext cx="1019175" cy="101917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4</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6944" behindDoc="0" locked="0" layoutInCell="1" allowOverlap="0">
            <wp:simplePos x="0" y="0"/>
            <wp:positionH relativeFrom="column">
              <wp:align>left</wp:align>
            </wp:positionH>
            <wp:positionV relativeFrom="line">
              <wp:posOffset>0</wp:posOffset>
            </wp:positionV>
            <wp:extent cx="1504950" cy="1352550"/>
            <wp:effectExtent l="19050" t="0" r="0" b="0"/>
            <wp:wrapSquare wrapText="bothSides"/>
            <wp:docPr id="18" name="Рисунок 8"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5"/>
                    <a:srcRect/>
                    <a:stretch>
                      <a:fillRect/>
                    </a:stretch>
                  </pic:blipFill>
                  <pic:spPr bwMode="auto">
                    <a:xfrm>
                      <a:off x="0" y="0"/>
                      <a:ext cx="1504950" cy="13525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proofErr w:type="spellStart"/>
      <w:r w:rsidRPr="00E75D7A">
        <w:rPr>
          <w:rFonts w:ascii="Arial" w:eastAsia="Times New Roman" w:hAnsi="Arial" w:cs="Arial"/>
          <w:color w:val="000000"/>
          <w:sz w:val="24"/>
          <w:szCs w:val="24"/>
        </w:rPr>
        <w:t>Огрунтовка</w:t>
      </w:r>
      <w:proofErr w:type="spellEnd"/>
      <w:r w:rsidRPr="00E75D7A">
        <w:rPr>
          <w:rFonts w:ascii="Arial" w:eastAsia="Times New Roman" w:hAnsi="Arial" w:cs="Arial"/>
          <w:color w:val="000000"/>
          <w:sz w:val="24"/>
          <w:szCs w:val="24"/>
        </w:rPr>
        <w:t xml:space="preserve"> - предварительное нанесение грунтовочных составов на поверхность. </w:t>
      </w:r>
      <w:r w:rsidRPr="00E75D7A">
        <w:rPr>
          <w:rFonts w:ascii="Arial" w:eastAsia="Times New Roman" w:hAnsi="Arial" w:cs="Arial"/>
          <w:color w:val="000000"/>
          <w:sz w:val="24"/>
          <w:szCs w:val="24"/>
        </w:rPr>
        <w:lastRenderedPageBreak/>
        <w:t>Осуществляется кистями. Валиками краскопультом. Состав наноситься на поверхность, потом растушевывается в горизонтальном, а затем в вертикальном положении.</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67968" behindDoc="0" locked="0" layoutInCell="1" allowOverlap="0">
            <wp:simplePos x="0" y="0"/>
            <wp:positionH relativeFrom="column">
              <wp:align>left</wp:align>
            </wp:positionH>
            <wp:positionV relativeFrom="line">
              <wp:posOffset>0</wp:posOffset>
            </wp:positionV>
            <wp:extent cx="800100" cy="457200"/>
            <wp:effectExtent l="19050" t="0" r="0" b="0"/>
            <wp:wrapSquare wrapText="bothSides"/>
            <wp:docPr id="19" name="Рисунок 9"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6"/>
                    <a:srcRect/>
                    <a:stretch>
                      <a:fillRect/>
                    </a:stretch>
                  </pic:blipFill>
                  <pic:spPr bwMode="auto">
                    <a:xfrm>
                      <a:off x="0" y="0"/>
                      <a:ext cx="800100" cy="457200"/>
                    </a:xfrm>
                    <a:prstGeom prst="rect">
                      <a:avLst/>
                    </a:prstGeom>
                    <a:noFill/>
                    <a:ln w="9525">
                      <a:noFill/>
                      <a:miter lim="800000"/>
                      <a:headEnd/>
                      <a:tailEnd/>
                    </a:ln>
                  </pic:spPr>
                </pic:pic>
              </a:graphicData>
            </a:graphic>
          </wp:anchor>
        </w:drawing>
      </w:r>
      <w:r>
        <w:rPr>
          <w:rFonts w:ascii="Arial" w:eastAsia="Times New Roman" w:hAnsi="Arial" w:cs="Arial"/>
          <w:noProof/>
          <w:color w:val="000000"/>
          <w:sz w:val="24"/>
          <w:szCs w:val="24"/>
        </w:rPr>
        <w:drawing>
          <wp:anchor distT="0" distB="0" distL="57150" distR="57150" simplePos="0" relativeHeight="251668992" behindDoc="0" locked="0" layoutInCell="1" allowOverlap="0">
            <wp:simplePos x="0" y="0"/>
            <wp:positionH relativeFrom="column">
              <wp:align>left</wp:align>
            </wp:positionH>
            <wp:positionV relativeFrom="line">
              <wp:posOffset>0</wp:posOffset>
            </wp:positionV>
            <wp:extent cx="685800" cy="552450"/>
            <wp:effectExtent l="19050" t="0" r="0" b="0"/>
            <wp:wrapSquare wrapText="bothSides"/>
            <wp:docPr id="20" name="Рисунок 10"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7"/>
                    <a:srcRect/>
                    <a:stretch>
                      <a:fillRect/>
                    </a:stretch>
                  </pic:blipFill>
                  <pic:spPr bwMode="auto">
                    <a:xfrm>
                      <a:off x="0" y="0"/>
                      <a:ext cx="685800" cy="5524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5</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0016" behindDoc="0" locked="0" layoutInCell="1" allowOverlap="0">
            <wp:simplePos x="0" y="0"/>
            <wp:positionH relativeFrom="column">
              <wp:align>left</wp:align>
            </wp:positionH>
            <wp:positionV relativeFrom="line">
              <wp:posOffset>0</wp:posOffset>
            </wp:positionV>
            <wp:extent cx="1647825" cy="1647825"/>
            <wp:effectExtent l="19050" t="0" r="9525" b="0"/>
            <wp:wrapSquare wrapText="bothSides"/>
            <wp:docPr id="21" name="Рисунок 11"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8"/>
                    <a:srcRect/>
                    <a:stretch>
                      <a:fillRect/>
                    </a:stretch>
                  </pic:blipFill>
                  <pic:spPr bwMode="auto">
                    <a:xfrm>
                      <a:off x="0" y="0"/>
                      <a:ext cx="1647825" cy="164782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Частичная подмазка - осуществляется с целью ликвидации впадин и </w:t>
      </w:r>
      <w:proofErr w:type="gramStart"/>
      <w:r w:rsidRPr="00E75D7A">
        <w:rPr>
          <w:rFonts w:ascii="Arial" w:eastAsia="Times New Roman" w:hAnsi="Arial" w:cs="Arial"/>
          <w:color w:val="000000"/>
          <w:sz w:val="24"/>
          <w:szCs w:val="24"/>
        </w:rPr>
        <w:t>дыр</w:t>
      </w:r>
      <w:proofErr w:type="gramEnd"/>
      <w:r w:rsidRPr="00E75D7A">
        <w:rPr>
          <w:rFonts w:ascii="Arial" w:eastAsia="Times New Roman" w:hAnsi="Arial" w:cs="Arial"/>
          <w:color w:val="000000"/>
          <w:sz w:val="24"/>
          <w:szCs w:val="24"/>
        </w:rPr>
        <w:t xml:space="preserve"> образованных во время расшивки трещин, чтобы выровнять поверхность, (рис 5а). Осуществляется при помощи шпателя приёмом «ёлочка». Шпатлёвка наносится под углом 45градусов оси трещины с одной и другой стороны. Заполненная трещина приглаживается шпателем,</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71040" behindDoc="0" locked="0" layoutInCell="1" allowOverlap="0">
            <wp:simplePos x="0" y="0"/>
            <wp:positionH relativeFrom="column">
              <wp:align>left</wp:align>
            </wp:positionH>
            <wp:positionV relativeFrom="line">
              <wp:posOffset>0</wp:posOffset>
            </wp:positionV>
            <wp:extent cx="1019175" cy="209550"/>
            <wp:effectExtent l="19050" t="0" r="9525" b="0"/>
            <wp:wrapSquare wrapText="bothSides"/>
            <wp:docPr id="22" name="Рисунок 12"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19"/>
                    <a:srcRect/>
                    <a:stretch>
                      <a:fillRect/>
                    </a:stretch>
                  </pic:blipFill>
                  <pic:spPr bwMode="auto">
                    <a:xfrm>
                      <a:off x="0" y="0"/>
                      <a:ext cx="1019175" cy="2095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6</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2064" behindDoc="0" locked="0" layoutInCell="1" allowOverlap="0">
            <wp:simplePos x="0" y="0"/>
            <wp:positionH relativeFrom="column">
              <wp:align>left</wp:align>
            </wp:positionH>
            <wp:positionV relativeFrom="line">
              <wp:posOffset>0</wp:posOffset>
            </wp:positionV>
            <wp:extent cx="1695450" cy="2019300"/>
            <wp:effectExtent l="19050" t="0" r="0" b="0"/>
            <wp:wrapSquare wrapText="bothSides"/>
            <wp:docPr id="23" name="Рисунок 13"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0"/>
                    <a:srcRect/>
                    <a:stretch>
                      <a:fillRect/>
                    </a:stretch>
                  </pic:blipFill>
                  <pic:spPr bwMode="auto">
                    <a:xfrm>
                      <a:off x="0" y="0"/>
                      <a:ext cx="1695450" cy="2019300"/>
                    </a:xfrm>
                    <a:prstGeom prst="rect">
                      <a:avLst/>
                    </a:prstGeom>
                    <a:noFill/>
                    <a:ln w="9525">
                      <a:noFill/>
                      <a:miter lim="800000"/>
                      <a:headEnd/>
                      <a:tailEnd/>
                    </a:ln>
                  </pic:spPr>
                </pic:pic>
              </a:graphicData>
            </a:graphic>
          </wp:anchor>
        </w:drawing>
      </w:r>
    </w:p>
    <w:p w:rsidR="00C70C2E" w:rsidRPr="00E75D7A" w:rsidRDefault="0095266D"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Первое сплошное </w:t>
      </w:r>
      <w:proofErr w:type="spellStart"/>
      <w:r>
        <w:rPr>
          <w:rFonts w:ascii="Arial" w:eastAsia="Times New Roman" w:hAnsi="Arial" w:cs="Arial"/>
          <w:color w:val="000000"/>
          <w:sz w:val="24"/>
          <w:szCs w:val="24"/>
        </w:rPr>
        <w:t>шпатлевание</w:t>
      </w:r>
      <w:proofErr w:type="spellEnd"/>
      <w:r>
        <w:rPr>
          <w:rFonts w:ascii="Arial" w:eastAsia="Times New Roman" w:hAnsi="Arial" w:cs="Arial"/>
          <w:color w:val="000000"/>
          <w:sz w:val="24"/>
          <w:szCs w:val="24"/>
        </w:rPr>
        <w:t xml:space="preserve"> </w:t>
      </w:r>
      <w:r w:rsidR="00C70C2E" w:rsidRPr="00E75D7A">
        <w:rPr>
          <w:rFonts w:ascii="Arial" w:eastAsia="Times New Roman" w:hAnsi="Arial" w:cs="Arial"/>
          <w:color w:val="000000"/>
          <w:sz w:val="24"/>
          <w:szCs w:val="24"/>
        </w:rPr>
        <w:t xml:space="preserve">поверхности. Вручную выполняется и разравнивается шпателем. Маляр набирает шпатлёвку на вспомогательный шпатель. Затем переносит её на основной и шпатель и наносит её на поверхность вертикальными движениями, </w:t>
      </w:r>
      <w:proofErr w:type="gramStart"/>
      <w:r w:rsidR="00C70C2E" w:rsidRPr="00E75D7A">
        <w:rPr>
          <w:rFonts w:ascii="Arial" w:eastAsia="Times New Roman" w:hAnsi="Arial" w:cs="Arial"/>
          <w:color w:val="000000"/>
          <w:sz w:val="24"/>
          <w:szCs w:val="24"/>
        </w:rPr>
        <w:t>при чём</w:t>
      </w:r>
      <w:proofErr w:type="gramEnd"/>
      <w:r w:rsidR="00C70C2E" w:rsidRPr="00E75D7A">
        <w:rPr>
          <w:rFonts w:ascii="Arial" w:eastAsia="Times New Roman" w:hAnsi="Arial" w:cs="Arial"/>
          <w:color w:val="000000"/>
          <w:sz w:val="24"/>
          <w:szCs w:val="24"/>
        </w:rPr>
        <w:t xml:space="preserve"> край каждого следующего слоя перекрывает предыдущий.</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3088" behindDoc="0" locked="0" layoutInCell="1" allowOverlap="0">
            <wp:simplePos x="0" y="0"/>
            <wp:positionH relativeFrom="column">
              <wp:align>left</wp:align>
            </wp:positionH>
            <wp:positionV relativeFrom="line">
              <wp:posOffset>0</wp:posOffset>
            </wp:positionV>
            <wp:extent cx="1209675" cy="838200"/>
            <wp:effectExtent l="19050" t="0" r="9525" b="0"/>
            <wp:wrapSquare wrapText="bothSides"/>
            <wp:docPr id="24" name="Рисунок 14"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1"/>
                    <a:srcRect/>
                    <a:stretch>
                      <a:fillRect/>
                    </a:stretch>
                  </pic:blipFill>
                  <pic:spPr bwMode="auto">
                    <a:xfrm>
                      <a:off x="0" y="0"/>
                      <a:ext cx="1209675" cy="8382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7</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4112" behindDoc="0" locked="0" layoutInCell="1" allowOverlap="0">
            <wp:simplePos x="0" y="0"/>
            <wp:positionH relativeFrom="column">
              <wp:align>left</wp:align>
            </wp:positionH>
            <wp:positionV relativeFrom="line">
              <wp:posOffset>0</wp:posOffset>
            </wp:positionV>
            <wp:extent cx="1647825" cy="1771650"/>
            <wp:effectExtent l="19050" t="0" r="9525" b="0"/>
            <wp:wrapSquare wrapText="bothSides"/>
            <wp:docPr id="25" name="Рисунок 15"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2"/>
                    <a:srcRect/>
                    <a:stretch>
                      <a:fillRect/>
                    </a:stretch>
                  </pic:blipFill>
                  <pic:spPr bwMode="auto">
                    <a:xfrm>
                      <a:off x="0" y="0"/>
                      <a:ext cx="1647825" cy="17716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После высыхания слоя шпатлёвки производится его шлифовка, а затем производится второе сплошное </w:t>
      </w:r>
      <w:proofErr w:type="spellStart"/>
      <w:r w:rsidRPr="00E75D7A">
        <w:rPr>
          <w:rFonts w:ascii="Arial" w:eastAsia="Times New Roman" w:hAnsi="Arial" w:cs="Arial"/>
          <w:color w:val="000000"/>
          <w:sz w:val="24"/>
          <w:szCs w:val="24"/>
        </w:rPr>
        <w:t>шпатлевание</w:t>
      </w:r>
      <w:proofErr w:type="spellEnd"/>
      <w:r w:rsidRPr="00E75D7A">
        <w:rPr>
          <w:rFonts w:ascii="Arial" w:eastAsia="Times New Roman" w:hAnsi="Arial" w:cs="Arial"/>
          <w:color w:val="000000"/>
          <w:sz w:val="24"/>
          <w:szCs w:val="24"/>
        </w:rPr>
        <w:t>, с целью окончательного выравнивания поверхности. Затем и этот слой шпатлёвки так же шлифуется после высыхания</w:t>
      </w:r>
      <w:proofErr w:type="gramStart"/>
      <w:r w:rsidR="0095266D">
        <w:rPr>
          <w:rFonts w:ascii="Arial" w:eastAsia="Times New Roman" w:hAnsi="Arial" w:cs="Arial"/>
          <w:color w:val="000000"/>
          <w:sz w:val="24"/>
          <w:szCs w:val="24"/>
        </w:rPr>
        <w:t xml:space="preserve"> </w:t>
      </w:r>
      <w:r w:rsidRPr="00E75D7A">
        <w:rPr>
          <w:rFonts w:ascii="Arial" w:eastAsia="Times New Roman" w:hAnsi="Arial" w:cs="Arial"/>
          <w:color w:val="000000"/>
          <w:sz w:val="24"/>
          <w:szCs w:val="24"/>
        </w:rPr>
        <w:t>.</w:t>
      </w:r>
      <w:proofErr w:type="gramEnd"/>
      <w:r w:rsidRPr="00E75D7A">
        <w:rPr>
          <w:rFonts w:ascii="Arial" w:eastAsia="Times New Roman" w:hAnsi="Arial" w:cs="Arial"/>
          <w:color w:val="000000"/>
          <w:sz w:val="24"/>
          <w:szCs w:val="24"/>
        </w:rPr>
        <w:t xml:space="preserve">Затем все поверхности </w:t>
      </w:r>
      <w:proofErr w:type="spellStart"/>
      <w:r w:rsidRPr="00E75D7A">
        <w:rPr>
          <w:rFonts w:ascii="Arial" w:eastAsia="Times New Roman" w:hAnsi="Arial" w:cs="Arial"/>
          <w:color w:val="000000"/>
          <w:sz w:val="24"/>
          <w:szCs w:val="24"/>
        </w:rPr>
        <w:t>прогрунтовывают</w:t>
      </w:r>
      <w:proofErr w:type="spellEnd"/>
      <w:r w:rsidRPr="00E75D7A">
        <w:rPr>
          <w:rFonts w:ascii="Arial" w:eastAsia="Times New Roman" w:hAnsi="Arial" w:cs="Arial"/>
          <w:color w:val="000000"/>
          <w:sz w:val="24"/>
          <w:szCs w:val="24"/>
        </w:rPr>
        <w:t xml:space="preserve"> клеем.</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После шлифовки второго слоя шпатлёвки поверхность грунтуют клеем, нанесения данной грунтовки такие же что и при первой </w:t>
      </w:r>
      <w:proofErr w:type="spellStart"/>
      <w:r w:rsidRPr="00E75D7A">
        <w:rPr>
          <w:rFonts w:ascii="Arial" w:eastAsia="Times New Roman" w:hAnsi="Arial" w:cs="Arial"/>
          <w:color w:val="000000"/>
          <w:sz w:val="24"/>
          <w:szCs w:val="24"/>
        </w:rPr>
        <w:t>огрунтовке</w:t>
      </w:r>
      <w:proofErr w:type="spellEnd"/>
      <w:r w:rsidRPr="00E75D7A">
        <w:rPr>
          <w:rFonts w:ascii="Arial" w:eastAsia="Times New Roman" w:hAnsi="Arial" w:cs="Arial"/>
          <w:color w:val="000000"/>
          <w:sz w:val="24"/>
          <w:szCs w:val="24"/>
        </w:rPr>
        <w:t>.</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75136" behindDoc="0" locked="0" layoutInCell="1" allowOverlap="0">
            <wp:simplePos x="0" y="0"/>
            <wp:positionH relativeFrom="column">
              <wp:align>left</wp:align>
            </wp:positionH>
            <wp:positionV relativeFrom="line">
              <wp:posOffset>0</wp:posOffset>
            </wp:positionV>
            <wp:extent cx="1047750" cy="3838575"/>
            <wp:effectExtent l="19050" t="0" r="0" b="0"/>
            <wp:wrapSquare wrapText="bothSides"/>
            <wp:docPr id="26" name="Рисунок 16"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3"/>
                    <a:srcRect/>
                    <a:stretch>
                      <a:fillRect/>
                    </a:stretch>
                  </pic:blipFill>
                  <pic:spPr bwMode="auto">
                    <a:xfrm>
                      <a:off x="0" y="0"/>
                      <a:ext cx="1047750" cy="383857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8</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anchor distT="0" distB="0" distL="57150" distR="57150" simplePos="0" relativeHeight="251676160" behindDoc="0" locked="0" layoutInCell="1" allowOverlap="0">
            <wp:simplePos x="0" y="0"/>
            <wp:positionH relativeFrom="column">
              <wp:align>left</wp:align>
            </wp:positionH>
            <wp:positionV relativeFrom="line">
              <wp:posOffset>0</wp:posOffset>
            </wp:positionV>
            <wp:extent cx="1619250" cy="1743075"/>
            <wp:effectExtent l="19050" t="0" r="0" b="0"/>
            <wp:wrapSquare wrapText="bothSides"/>
            <wp:docPr id="27" name="Рисунок 17"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4"/>
                    <a:srcRect/>
                    <a:stretch>
                      <a:fillRect/>
                    </a:stretch>
                  </pic:blipFill>
                  <pic:spPr bwMode="auto">
                    <a:xfrm>
                      <a:off x="0" y="0"/>
                      <a:ext cx="1619250" cy="174307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Нарезают обои на полотнища, длина которых равна высоте оклеиваемой стены до карниза, фриза или гобелена</w:t>
      </w:r>
      <w:proofErr w:type="gramStart"/>
      <w:r w:rsidRPr="00E75D7A">
        <w:rPr>
          <w:rFonts w:ascii="Arial" w:eastAsia="Times New Roman" w:hAnsi="Arial" w:cs="Arial"/>
          <w:color w:val="000000"/>
          <w:sz w:val="24"/>
          <w:szCs w:val="24"/>
        </w:rPr>
        <w:t>.(</w:t>
      </w:r>
      <w:proofErr w:type="gramEnd"/>
      <w:r w:rsidRPr="00E75D7A">
        <w:rPr>
          <w:rFonts w:ascii="Arial" w:eastAsia="Times New Roman" w:hAnsi="Arial" w:cs="Arial"/>
          <w:color w:val="000000"/>
          <w:sz w:val="24"/>
          <w:szCs w:val="24"/>
        </w:rPr>
        <w:t>рис12). первое полотнище, размечают второе. Все полотна обоев нарезают с небольшим запасом (излишек длины составляет обычно от 5 до 10 см), так как после нанесения клеящего состава они дают небольшую усадку, да и не во всех помещениях стены идеально равны по высоте. Излишки обоев легко срезать снизу (у плинтусов) уже после наклеивания. Затем наносят валиком клей на стены</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7184" behindDoc="0" locked="0" layoutInCell="1" allowOverlap="0">
            <wp:simplePos x="0" y="0"/>
            <wp:positionH relativeFrom="column">
              <wp:align>left</wp:align>
            </wp:positionH>
            <wp:positionV relativeFrom="line">
              <wp:posOffset>0</wp:posOffset>
            </wp:positionV>
            <wp:extent cx="1171575" cy="1047750"/>
            <wp:effectExtent l="19050" t="0" r="9525" b="0"/>
            <wp:wrapSquare wrapText="bothSides"/>
            <wp:docPr id="28" name="Рисунок 18"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5"/>
                    <a:srcRect/>
                    <a:stretch>
                      <a:fillRect/>
                    </a:stretch>
                  </pic:blipFill>
                  <pic:spPr bwMode="auto">
                    <a:xfrm>
                      <a:off x="0" y="0"/>
                      <a:ext cx="1171575" cy="10477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9</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8208" behindDoc="0" locked="0" layoutInCell="1" allowOverlap="0">
            <wp:simplePos x="0" y="0"/>
            <wp:positionH relativeFrom="column">
              <wp:align>left</wp:align>
            </wp:positionH>
            <wp:positionV relativeFrom="line">
              <wp:posOffset>0</wp:posOffset>
            </wp:positionV>
            <wp:extent cx="1562100" cy="1809750"/>
            <wp:effectExtent l="19050" t="0" r="0" b="0"/>
            <wp:wrapSquare wrapText="bothSides"/>
            <wp:docPr id="29" name="Рисунок 19"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6"/>
                    <a:srcRect/>
                    <a:stretch>
                      <a:fillRect/>
                    </a:stretch>
                  </pic:blipFill>
                  <pic:spPr bwMode="auto">
                    <a:xfrm>
                      <a:off x="0" y="0"/>
                      <a:ext cx="1562100" cy="18097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Перед тем как наклеивать первое полотно (от окна к двери), необходимо отметить на стене с помощью отвеса вертикальную линию лучше всего это делать лазерным уровнем, а расправлять следует строго идеально, от этого зависит качество оклеивания всей поверхности. Далее выровненное по линии обойное полотно разглаживают широкой сухой щеткой или специальным валиком сверху вниз и от центра к краям, тем самым, удаляя пузырьки воздуха и улучшая сцепление полотна с основанием.</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79232" behindDoc="0" locked="0" layoutInCell="1" allowOverlap="0">
            <wp:simplePos x="0" y="0"/>
            <wp:positionH relativeFrom="column">
              <wp:align>left</wp:align>
            </wp:positionH>
            <wp:positionV relativeFrom="line">
              <wp:posOffset>0</wp:posOffset>
            </wp:positionV>
            <wp:extent cx="1171575" cy="1733550"/>
            <wp:effectExtent l="19050" t="0" r="9525" b="0"/>
            <wp:wrapSquare wrapText="bothSides"/>
            <wp:docPr id="30" name="Рисунок 20"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7"/>
                    <a:srcRect/>
                    <a:stretch>
                      <a:fillRect/>
                    </a:stretch>
                  </pic:blipFill>
                  <pic:spPr bwMode="auto">
                    <a:xfrm>
                      <a:off x="0" y="0"/>
                      <a:ext cx="1171575" cy="173355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10</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0256" behindDoc="0" locked="0" layoutInCell="1" allowOverlap="0">
            <wp:simplePos x="0" y="0"/>
            <wp:positionH relativeFrom="column">
              <wp:align>left</wp:align>
            </wp:positionH>
            <wp:positionV relativeFrom="line">
              <wp:posOffset>0</wp:posOffset>
            </wp:positionV>
            <wp:extent cx="1743075" cy="2667000"/>
            <wp:effectExtent l="19050" t="0" r="9525" b="0"/>
            <wp:wrapSquare wrapText="bothSides"/>
            <wp:docPr id="31" name="Рисунок 21"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8"/>
                    <a:srcRect/>
                    <a:stretch>
                      <a:fillRect/>
                    </a:stretch>
                  </pic:blipFill>
                  <pic:spPr bwMode="auto">
                    <a:xfrm>
                      <a:off x="0" y="0"/>
                      <a:ext cx="1743075" cy="26670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Далее выровненное по линии обойное полотно разглаживают широкой сухой щеткой или специальным валиком сверху вниз и от центра к краям, тем самым удаляя пузырьки воздуха и улучшая сцепление полотна с основанием. Далее аккуратно удаляют излишки клея чистой влажной губкой или мягкой тряпицей. После наклеивания </w:t>
      </w:r>
      <w:proofErr w:type="spellStart"/>
      <w:r w:rsidRPr="00E75D7A">
        <w:rPr>
          <w:rFonts w:ascii="Arial" w:eastAsia="Times New Roman" w:hAnsi="Arial" w:cs="Arial"/>
          <w:color w:val="000000"/>
          <w:sz w:val="24"/>
          <w:szCs w:val="24"/>
        </w:rPr>
        <w:t>обоины</w:t>
      </w:r>
      <w:proofErr w:type="spellEnd"/>
      <w:r w:rsidRPr="00E75D7A">
        <w:rPr>
          <w:rFonts w:ascii="Arial" w:eastAsia="Times New Roman" w:hAnsi="Arial" w:cs="Arial"/>
          <w:color w:val="000000"/>
          <w:sz w:val="24"/>
          <w:szCs w:val="24"/>
        </w:rPr>
        <w:t xml:space="preserve"> обрезают излишки полотна у плинтуса и на уровне потолка. Следует отметить. Что сами структурные обои не намазываются клеем. Клей наноситься только на стену за несколько секунд до приклеивания полотна</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1280" behindDoc="0" locked="0" layoutInCell="1" allowOverlap="0">
            <wp:simplePos x="0" y="0"/>
            <wp:positionH relativeFrom="column">
              <wp:align>left</wp:align>
            </wp:positionH>
            <wp:positionV relativeFrom="line">
              <wp:posOffset>0</wp:posOffset>
            </wp:positionV>
            <wp:extent cx="1257300" cy="714375"/>
            <wp:effectExtent l="19050" t="0" r="0" b="0"/>
            <wp:wrapSquare wrapText="bothSides"/>
            <wp:docPr id="32" name="Рисунок 22"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29"/>
                    <a:srcRect/>
                    <a:stretch>
                      <a:fillRect/>
                    </a:stretch>
                  </pic:blipFill>
                  <pic:spPr bwMode="auto">
                    <a:xfrm>
                      <a:off x="0" y="0"/>
                      <a:ext cx="1257300" cy="714375"/>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lastRenderedPageBreak/>
        <w:t>11</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2304" behindDoc="0" locked="0" layoutInCell="1" allowOverlap="0">
            <wp:simplePos x="0" y="0"/>
            <wp:positionH relativeFrom="column">
              <wp:align>left</wp:align>
            </wp:positionH>
            <wp:positionV relativeFrom="line">
              <wp:posOffset>0</wp:posOffset>
            </wp:positionV>
            <wp:extent cx="1400175" cy="2133600"/>
            <wp:effectExtent l="19050" t="0" r="9525" b="0"/>
            <wp:wrapSquare wrapText="bothSides"/>
            <wp:docPr id="33" name="Рисунок 23"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30"/>
                    <a:srcRect/>
                    <a:stretch>
                      <a:fillRect/>
                    </a:stretch>
                  </pic:blipFill>
                  <pic:spPr bwMode="auto">
                    <a:xfrm>
                      <a:off x="0" y="0"/>
                      <a:ext cx="1400175" cy="21336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 xml:space="preserve">Следующее полотно приклеивают встык с первой"- кромка к кромке или внахлест. Если на обои нанесен узор, который должен совпадать, то полотнище подгоняют только по вертикальной кромке, но и по рисунку. Несовпадение рисунка допускается только на 0,5 мм. Далее полотнище разглаживают, удаляют излишки выступившего клея и обрезают у плинтуса и потолка. Работа несколько осложнится, если на стене есть выключатели и розетки. В таком случае нужно будет вырезать отверстия для них в полотнищах обоев. Можно, конечно же, сделать это заранее, до того как полотнища будут промазаны слоем клейстера, тщательно вымерив место расположения этих отверстий и затем наметив его </w:t>
      </w:r>
      <w:proofErr w:type="gramStart"/>
      <w:r w:rsidRPr="00E75D7A">
        <w:rPr>
          <w:rFonts w:ascii="Arial" w:eastAsia="Times New Roman" w:hAnsi="Arial" w:cs="Arial"/>
          <w:color w:val="000000"/>
          <w:sz w:val="24"/>
          <w:szCs w:val="24"/>
        </w:rPr>
        <w:t>на</w:t>
      </w:r>
      <w:proofErr w:type="gramEnd"/>
      <w:r w:rsidRPr="00E75D7A">
        <w:rPr>
          <w:rFonts w:ascii="Arial" w:eastAsia="Times New Roman" w:hAnsi="Arial" w:cs="Arial"/>
          <w:color w:val="000000"/>
          <w:sz w:val="24"/>
          <w:szCs w:val="24"/>
        </w:rPr>
        <w:t xml:space="preserve"> внутренней</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3328" behindDoc="0" locked="0" layoutInCell="1" allowOverlap="0">
            <wp:simplePos x="0" y="0"/>
            <wp:positionH relativeFrom="column">
              <wp:align>left</wp:align>
            </wp:positionH>
            <wp:positionV relativeFrom="line">
              <wp:posOffset>0</wp:posOffset>
            </wp:positionV>
            <wp:extent cx="1181100" cy="1181100"/>
            <wp:effectExtent l="19050" t="0" r="0" b="0"/>
            <wp:wrapSquare wrapText="bothSides"/>
            <wp:docPr id="34" name="Рисунок 24"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31"/>
                    <a:srcRect/>
                    <a:stretch>
                      <a:fillRect/>
                    </a:stretch>
                  </pic:blipFill>
                  <pic:spPr bwMode="auto">
                    <a:xfrm>
                      <a:off x="0" y="0"/>
                      <a:ext cx="1181100" cy="11811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12</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4352" behindDoc="0" locked="0" layoutInCell="1" allowOverlap="0">
            <wp:simplePos x="0" y="0"/>
            <wp:positionH relativeFrom="column">
              <wp:align>left</wp:align>
            </wp:positionH>
            <wp:positionV relativeFrom="line">
              <wp:posOffset>0</wp:posOffset>
            </wp:positionV>
            <wp:extent cx="1409700" cy="1333500"/>
            <wp:effectExtent l="19050" t="0" r="0" b="0"/>
            <wp:wrapSquare wrapText="bothSides"/>
            <wp:docPr id="35" name="Рисунок 25"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32"/>
                    <a:srcRect/>
                    <a:stretch>
                      <a:fillRect/>
                    </a:stretch>
                  </pic:blipFill>
                  <pic:spPr bwMode="auto">
                    <a:xfrm>
                      <a:off x="0" y="0"/>
                      <a:ext cx="1409700" cy="13335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proofErr w:type="gramStart"/>
      <w:r w:rsidRPr="00E75D7A">
        <w:rPr>
          <w:rFonts w:ascii="Arial" w:eastAsia="Times New Roman" w:hAnsi="Arial" w:cs="Arial"/>
          <w:color w:val="000000"/>
          <w:sz w:val="24"/>
          <w:szCs w:val="24"/>
        </w:rPr>
        <w:t>Приклеиваемые полотна тщательно разглаживают щеткой (вначале движением сверху, а затем от середины - в стороны), затем прокатывают резиновым валиком), убирая излишки клея из-под обоев.</w:t>
      </w:r>
      <w:proofErr w:type="gramEnd"/>
      <w:r w:rsidRPr="00E75D7A">
        <w:rPr>
          <w:rFonts w:ascii="Arial" w:eastAsia="Times New Roman" w:hAnsi="Arial" w:cs="Arial"/>
          <w:color w:val="000000"/>
          <w:sz w:val="24"/>
          <w:szCs w:val="24"/>
        </w:rPr>
        <w:t xml:space="preserve"> Выступающий по кромке полотна клей убирают влажной тряпкой или губкой, пока он не застыл.</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sidRPr="00E75D7A">
        <w:rPr>
          <w:rFonts w:ascii="Arial" w:eastAsia="Times New Roman" w:hAnsi="Arial" w:cs="Arial"/>
          <w:color w:val="000000"/>
          <w:sz w:val="24"/>
          <w:szCs w:val="24"/>
        </w:rPr>
        <w:t>Полотно, приклеиваемое на углу, должно перекрывать его не более чем на 5 см. Если остается большее расстояние, то излишнюю полосу отрезают. Если при наклейке на обоях в углу образуется складка или морщина, то обои надрезают в нескольких местах, чтобы можно было произвести наклейку без складок и морщин</w:t>
      </w:r>
    </w:p>
    <w:p w:rsidR="00C70C2E" w:rsidRPr="00E75D7A" w:rsidRDefault="00C70C2E" w:rsidP="00C70C2E">
      <w:pPr>
        <w:shd w:val="clear" w:color="auto" w:fill="FFFFFF"/>
        <w:spacing w:after="0" w:line="375"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57150" distR="57150" simplePos="0" relativeHeight="251685376" behindDoc="0" locked="0" layoutInCell="1" allowOverlap="0">
            <wp:simplePos x="0" y="0"/>
            <wp:positionH relativeFrom="column">
              <wp:align>left</wp:align>
            </wp:positionH>
            <wp:positionV relativeFrom="line">
              <wp:posOffset>0</wp:posOffset>
            </wp:positionV>
            <wp:extent cx="1066800" cy="1066800"/>
            <wp:effectExtent l="19050" t="0" r="0" b="0"/>
            <wp:wrapSquare wrapText="bothSides"/>
            <wp:docPr id="36" name="Рисунок 26" descr="Инструкционно-технологическая карта к уроку УП ОКЛЕЙКА СТЕН ОБОЯМИ С ПОЛНОЙ ПОДГОТОВКОЙ ПОВЕРХ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нструкционно-технологическая карта к уроку УП ОКЛЕЙКА СТЕН ОБОЯМИ С ПОЛНОЙ ПОДГОТОВКОЙ ПОВЕРХНОСТИ"/>
                    <pic:cNvPicPr>
                      <a:picLocks noChangeAspect="1" noChangeArrowheads="1"/>
                    </pic:cNvPicPr>
                  </pic:nvPicPr>
                  <pic:blipFill>
                    <a:blip r:embed="rId33"/>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C70C2E" w:rsidRPr="00E75D7A" w:rsidRDefault="00C70C2E" w:rsidP="00C70C2E">
      <w:pPr>
        <w:shd w:val="clear" w:color="auto" w:fill="FFFFFF"/>
        <w:spacing w:line="375" w:lineRule="atLeast"/>
        <w:rPr>
          <w:rFonts w:ascii="Arial" w:eastAsia="Times New Roman" w:hAnsi="Arial" w:cs="Arial"/>
          <w:color w:val="000000"/>
          <w:sz w:val="24"/>
          <w:szCs w:val="24"/>
        </w:rPr>
      </w:pPr>
    </w:p>
    <w:p w:rsidR="00C70C2E" w:rsidRPr="00E75D7A" w:rsidRDefault="00C70C2E" w:rsidP="00C70C2E">
      <w:pPr>
        <w:numPr>
          <w:ilvl w:val="0"/>
          <w:numId w:val="4"/>
        </w:numPr>
        <w:shd w:val="clear" w:color="auto" w:fill="FFFFFF"/>
        <w:spacing w:after="0" w:line="240" w:lineRule="auto"/>
        <w:ind w:left="0" w:right="210"/>
        <w:textAlignment w:val="top"/>
        <w:rPr>
          <w:rFonts w:ascii="Arial" w:eastAsia="Times New Roman" w:hAnsi="Arial" w:cs="Arial"/>
          <w:color w:val="000000"/>
          <w:sz w:val="20"/>
          <w:szCs w:val="20"/>
        </w:rPr>
      </w:pPr>
    </w:p>
    <w:p w:rsidR="00C70C2E" w:rsidRDefault="00C70C2E" w:rsidP="00C70C2E"/>
    <w:p w:rsidR="0001533C" w:rsidRDefault="0001533C" w:rsidP="00C70C2E"/>
    <w:p w:rsidR="0001533C" w:rsidRDefault="0001533C" w:rsidP="00C70C2E"/>
    <w:p w:rsidR="0001533C" w:rsidRDefault="0001533C" w:rsidP="00C70C2E"/>
    <w:p w:rsidR="0001533C" w:rsidRDefault="0001533C" w:rsidP="00C70C2E"/>
    <w:p w:rsidR="0001533C" w:rsidRPr="0001533C" w:rsidRDefault="0001533C" w:rsidP="00C70C2E">
      <w:pPr>
        <w:rPr>
          <w:b/>
          <w:i/>
          <w:sz w:val="32"/>
        </w:rPr>
      </w:pPr>
      <w:r>
        <w:rPr>
          <w:b/>
          <w:i/>
          <w:sz w:val="40"/>
        </w:rPr>
        <w:lastRenderedPageBreak/>
        <w:t>2.</w:t>
      </w:r>
      <w:r w:rsidRPr="0001533C">
        <w:rPr>
          <w:b/>
          <w:i/>
          <w:sz w:val="40"/>
        </w:rPr>
        <w:t xml:space="preserve">Составление  </w:t>
      </w:r>
      <w:proofErr w:type="spellStart"/>
      <w:r w:rsidRPr="0001533C">
        <w:rPr>
          <w:b/>
          <w:i/>
          <w:sz w:val="40"/>
        </w:rPr>
        <w:t>инструкционно</w:t>
      </w:r>
      <w:proofErr w:type="spellEnd"/>
      <w:r w:rsidRPr="0001533C">
        <w:rPr>
          <w:b/>
          <w:i/>
          <w:sz w:val="40"/>
        </w:rPr>
        <w:t xml:space="preserve"> – технологических  карт  на  выполнение устройства полов из </w:t>
      </w:r>
      <w:proofErr w:type="spellStart"/>
      <w:r w:rsidRPr="0001533C">
        <w:rPr>
          <w:b/>
          <w:i/>
          <w:sz w:val="40"/>
        </w:rPr>
        <w:t>ламината</w:t>
      </w:r>
      <w:proofErr w:type="spellEnd"/>
      <w:r>
        <w:rPr>
          <w:b/>
          <w:i/>
          <w:sz w:val="40"/>
        </w:rPr>
        <w:t>.</w:t>
      </w:r>
      <w:r w:rsidRPr="0001533C">
        <w:rPr>
          <w:b/>
          <w:i/>
          <w:sz w:val="40"/>
        </w:rPr>
        <w:t xml:space="preserve">   </w:t>
      </w:r>
    </w:p>
    <w:p w:rsidR="0001533C" w:rsidRPr="00BC786D" w:rsidRDefault="0001533C" w:rsidP="0001533C">
      <w:pPr>
        <w:shd w:val="clear" w:color="auto" w:fill="FFFFFF"/>
        <w:spacing w:line="240" w:lineRule="auto"/>
        <w:ind w:firstLine="150"/>
        <w:jc w:val="both"/>
        <w:rPr>
          <w:rFonts w:ascii="Open Sans" w:eastAsia="Times New Roman" w:hAnsi="Open Sans" w:cs="Times New Roman"/>
          <w:color w:val="656565"/>
          <w:sz w:val="23"/>
          <w:szCs w:val="23"/>
        </w:rPr>
      </w:pPr>
      <w:r>
        <w:rPr>
          <w:rFonts w:ascii="Open Sans" w:eastAsia="Times New Roman" w:hAnsi="Open Sans" w:cs="Times New Roman"/>
          <w:noProof/>
          <w:color w:val="656565"/>
          <w:sz w:val="23"/>
          <w:szCs w:val="23"/>
        </w:rPr>
        <w:drawing>
          <wp:inline distT="0" distB="0" distL="0" distR="0">
            <wp:extent cx="4286250" cy="4286250"/>
            <wp:effectExtent l="19050" t="0" r="0" b="0"/>
            <wp:docPr id="37" name="Рисунок 1" descr="https://avatars.mds.yandex.net/get-direct/2815966/wihMv0PH28IM9ebpgs3jaQ/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direct/2815966/wihMv0PH28IM9ebpgs3jaQ/x450"/>
                    <pic:cNvPicPr>
                      <a:picLocks noChangeAspect="1" noChangeArrowheads="1"/>
                    </pic:cNvPicPr>
                  </pic:nvPicPr>
                  <pic:blipFill>
                    <a:blip r:embed="rId34"/>
                    <a:srcRect/>
                    <a:stretch>
                      <a:fillRect/>
                    </a:stretch>
                  </pic:blipFill>
                  <pic:spPr bwMode="auto">
                    <a:xfrm>
                      <a:off x="0" y="0"/>
                      <a:ext cx="4286250" cy="4286250"/>
                    </a:xfrm>
                    <a:prstGeom prst="rect">
                      <a:avLst/>
                    </a:prstGeom>
                    <a:noFill/>
                    <a:ln w="9525">
                      <a:noFill/>
                      <a:miter lim="800000"/>
                      <a:headEnd/>
                      <a:tailEnd/>
                    </a:ln>
                  </pic:spPr>
                </pic:pic>
              </a:graphicData>
            </a:graphic>
          </wp:inline>
        </w:drawing>
      </w:r>
    </w:p>
    <w:p w:rsidR="0001533C" w:rsidRPr="00E03ECE"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4"/>
          <w:szCs w:val="20"/>
        </w:rPr>
      </w:pPr>
      <w:r w:rsidRPr="00E03ECE">
        <w:rPr>
          <w:rFonts w:ascii="Open Sans" w:eastAsia="Times New Roman" w:hAnsi="Open Sans" w:cs="Times New Roman"/>
          <w:color w:val="000000"/>
          <w:sz w:val="24"/>
          <w:szCs w:val="20"/>
        </w:rPr>
        <w:t xml:space="preserve">Покрытие пола из </w:t>
      </w:r>
      <w:proofErr w:type="spellStart"/>
      <w:r w:rsidRPr="00E03ECE">
        <w:rPr>
          <w:rFonts w:ascii="Open Sans" w:eastAsia="Times New Roman" w:hAnsi="Open Sans" w:cs="Times New Roman"/>
          <w:color w:val="000000"/>
          <w:sz w:val="24"/>
          <w:szCs w:val="20"/>
        </w:rPr>
        <w:t>ламината</w:t>
      </w:r>
      <w:proofErr w:type="spellEnd"/>
      <w:r w:rsidRPr="00E03ECE">
        <w:rPr>
          <w:rFonts w:ascii="Open Sans" w:eastAsia="Times New Roman" w:hAnsi="Open Sans" w:cs="Times New Roman"/>
          <w:color w:val="000000"/>
          <w:sz w:val="24"/>
          <w:szCs w:val="20"/>
        </w:rPr>
        <w:t xml:space="preserve"> допускается применять в помещениях с сухим режимом эксплуатации (комнаты, коридоры и прихожие жилых зданий, кабинеты, холлы, рабочие комнаты и другие помещения административных зданий, учебных заведений, лечебно-профилактических учреждений)</w:t>
      </w:r>
      <w:proofErr w:type="gramStart"/>
      <w:r w:rsidRPr="00E03ECE">
        <w:rPr>
          <w:rFonts w:ascii="Open Sans" w:eastAsia="Times New Roman" w:hAnsi="Open Sans" w:cs="Times New Roman"/>
          <w:color w:val="000000"/>
          <w:sz w:val="24"/>
          <w:szCs w:val="20"/>
        </w:rPr>
        <w:t>.К</w:t>
      </w:r>
      <w:proofErr w:type="gramEnd"/>
      <w:r w:rsidRPr="00E03ECE">
        <w:rPr>
          <w:rFonts w:ascii="Open Sans" w:eastAsia="Times New Roman" w:hAnsi="Open Sans" w:cs="Times New Roman"/>
          <w:color w:val="000000"/>
          <w:sz w:val="24"/>
          <w:szCs w:val="20"/>
        </w:rPr>
        <w:t xml:space="preserve"> устройству покрытия полов из </w:t>
      </w:r>
      <w:proofErr w:type="spellStart"/>
      <w:r w:rsidRPr="00E03ECE">
        <w:rPr>
          <w:rFonts w:ascii="Open Sans" w:eastAsia="Times New Roman" w:hAnsi="Open Sans" w:cs="Times New Roman"/>
          <w:color w:val="000000"/>
          <w:sz w:val="24"/>
          <w:szCs w:val="20"/>
        </w:rPr>
        <w:t>ламината</w:t>
      </w:r>
      <w:proofErr w:type="spellEnd"/>
      <w:r w:rsidRPr="00E03ECE">
        <w:rPr>
          <w:rFonts w:ascii="Open Sans" w:eastAsia="Times New Roman" w:hAnsi="Open Sans" w:cs="Times New Roman"/>
          <w:color w:val="000000"/>
          <w:sz w:val="24"/>
          <w:szCs w:val="20"/>
        </w:rPr>
        <w:t xml:space="preserve"> следует приступать только после окончания всех строительно-монтажных и отделочных работ, при производстве которых помещение загрязняется и создается повышенная влажность.</w:t>
      </w:r>
    </w:p>
    <w:p w:rsidR="0001533C"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4"/>
          <w:szCs w:val="20"/>
        </w:rPr>
      </w:pPr>
      <w:r w:rsidRPr="00E03ECE">
        <w:rPr>
          <w:rFonts w:ascii="Open Sans" w:eastAsia="Times New Roman" w:hAnsi="Open Sans" w:cs="Times New Roman"/>
          <w:color w:val="000000"/>
          <w:sz w:val="24"/>
          <w:szCs w:val="20"/>
        </w:rPr>
        <w:t xml:space="preserve">До начала настилки покрытия пола должны быть полностью смонтированы, опробованы и включены системы отопления и водоснабжения. В каждом помещении следует укладывать пластины </w:t>
      </w:r>
      <w:proofErr w:type="spellStart"/>
      <w:r w:rsidRPr="00E03ECE">
        <w:rPr>
          <w:rFonts w:ascii="Open Sans" w:eastAsia="Times New Roman" w:hAnsi="Open Sans" w:cs="Times New Roman"/>
          <w:color w:val="000000"/>
          <w:sz w:val="24"/>
          <w:szCs w:val="20"/>
        </w:rPr>
        <w:t>ламината</w:t>
      </w:r>
      <w:proofErr w:type="spellEnd"/>
      <w:r w:rsidRPr="00E03ECE">
        <w:rPr>
          <w:rFonts w:ascii="Open Sans" w:eastAsia="Times New Roman" w:hAnsi="Open Sans" w:cs="Times New Roman"/>
          <w:color w:val="000000"/>
          <w:sz w:val="24"/>
          <w:szCs w:val="20"/>
        </w:rPr>
        <w:t xml:space="preserve"> одного типа и рисунка лицевой поверхности. Покрытие пола из </w:t>
      </w:r>
      <w:proofErr w:type="spellStart"/>
      <w:r w:rsidRPr="00E03ECE">
        <w:rPr>
          <w:rFonts w:ascii="Open Sans" w:eastAsia="Times New Roman" w:hAnsi="Open Sans" w:cs="Times New Roman"/>
          <w:color w:val="000000"/>
          <w:sz w:val="24"/>
          <w:szCs w:val="20"/>
        </w:rPr>
        <w:t>ламината</w:t>
      </w:r>
      <w:proofErr w:type="spellEnd"/>
      <w:r w:rsidRPr="00E03ECE">
        <w:rPr>
          <w:rFonts w:ascii="Open Sans" w:eastAsia="Times New Roman" w:hAnsi="Open Sans" w:cs="Times New Roman"/>
          <w:color w:val="000000"/>
          <w:sz w:val="24"/>
          <w:szCs w:val="20"/>
        </w:rPr>
        <w:t xml:space="preserve"> всегда укладывается «плавающим способом» (без наклеивания на основани</w:t>
      </w:r>
      <w:proofErr w:type="gramStart"/>
      <w:r w:rsidRPr="00E03ECE">
        <w:rPr>
          <w:rFonts w:ascii="Open Sans" w:eastAsia="Times New Roman" w:hAnsi="Open Sans" w:cs="Times New Roman"/>
          <w:color w:val="000000"/>
          <w:sz w:val="24"/>
          <w:szCs w:val="20"/>
        </w:rPr>
        <w:t>е</w:t>
      </w:r>
      <w:proofErr w:type="gramEnd"/>
      <w:r w:rsidRPr="00E03ECE">
        <w:rPr>
          <w:rFonts w:ascii="Open Sans" w:eastAsia="Times New Roman" w:hAnsi="Open Sans" w:cs="Times New Roman"/>
          <w:color w:val="000000"/>
          <w:sz w:val="24"/>
          <w:szCs w:val="20"/>
        </w:rPr>
        <w:t xml:space="preserve"> пола). Соединение пластин между собой (паза и гребня) выполняют при помощи клеевых составов или посредством специальных «замков». В местах примыкания полов к стенам, перегородкам, колоннам, трубопроводам и другим конструкциям, выступающим над полом, следует устанавливать плинтусы (галтели). Во время устройства покрытия температура воздуха в помещениях на уровне пола должна быть не ниже 18</w:t>
      </w:r>
      <w:proofErr w:type="gramStart"/>
      <w:r w:rsidRPr="00E03ECE">
        <w:rPr>
          <w:rFonts w:ascii="Open Sans" w:eastAsia="Times New Roman" w:hAnsi="Open Sans" w:cs="Times New Roman"/>
          <w:color w:val="000000"/>
          <w:sz w:val="24"/>
          <w:szCs w:val="20"/>
        </w:rPr>
        <w:t xml:space="preserve"> °С</w:t>
      </w:r>
      <w:proofErr w:type="gramEnd"/>
      <w:r w:rsidRPr="00E03ECE">
        <w:rPr>
          <w:rFonts w:ascii="Open Sans" w:eastAsia="Times New Roman" w:hAnsi="Open Sans" w:cs="Times New Roman"/>
          <w:color w:val="000000"/>
          <w:sz w:val="24"/>
          <w:szCs w:val="20"/>
        </w:rPr>
        <w:t>, относительная влажность воздуха не должна превышать 60 %. Такой температурно-влажностный режим необходимо поддерживать круглосуточно до сдачи объекта в эксплуатацию.</w:t>
      </w:r>
    </w:p>
    <w:p w:rsidR="0001533C"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4"/>
          <w:szCs w:val="20"/>
        </w:rPr>
      </w:pPr>
    </w:p>
    <w:p w:rsidR="0001533C" w:rsidRPr="00E03ECE"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4"/>
          <w:szCs w:val="20"/>
        </w:rPr>
      </w:pPr>
    </w:p>
    <w:p w:rsidR="0001533C" w:rsidRPr="00E03ECE"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4"/>
          <w:szCs w:val="20"/>
        </w:rPr>
      </w:pPr>
      <w:r w:rsidRPr="00841D70">
        <w:rPr>
          <w:rFonts w:ascii="Open Sans" w:eastAsia="Times New Roman" w:hAnsi="Open Sans" w:cs="Times New Roman"/>
          <w:b/>
          <w:color w:val="000000"/>
          <w:sz w:val="26"/>
          <w:szCs w:val="20"/>
        </w:rPr>
        <w:t xml:space="preserve"> Поверхностный (лицевой) слой </w:t>
      </w:r>
      <w:proofErr w:type="spellStart"/>
      <w:r w:rsidRPr="00841D70">
        <w:rPr>
          <w:rFonts w:ascii="Open Sans" w:eastAsia="Times New Roman" w:hAnsi="Open Sans" w:cs="Times New Roman"/>
          <w:b/>
          <w:color w:val="000000"/>
          <w:sz w:val="26"/>
          <w:szCs w:val="20"/>
        </w:rPr>
        <w:t>ламината</w:t>
      </w:r>
      <w:proofErr w:type="spellEnd"/>
      <w:r w:rsidRPr="00841D70">
        <w:rPr>
          <w:rFonts w:ascii="Open Sans" w:eastAsia="Times New Roman" w:hAnsi="Open Sans" w:cs="Times New Roman"/>
          <w:b/>
          <w:color w:val="000000"/>
          <w:sz w:val="26"/>
          <w:szCs w:val="20"/>
        </w:rPr>
        <w:t xml:space="preserve"> обладает</w:t>
      </w:r>
      <w:r w:rsidRPr="00E03ECE">
        <w:rPr>
          <w:rFonts w:ascii="Open Sans" w:eastAsia="Times New Roman" w:hAnsi="Open Sans" w:cs="Times New Roman"/>
          <w:color w:val="000000"/>
          <w:sz w:val="24"/>
          <w:szCs w:val="20"/>
        </w:rPr>
        <w:t>:</w:t>
      </w:r>
    </w:p>
    <w:p w:rsidR="0001533C" w:rsidRPr="00841D70" w:rsidRDefault="0001533C" w:rsidP="0001533C">
      <w:pPr>
        <w:numPr>
          <w:ilvl w:val="0"/>
          <w:numId w:val="5"/>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высокой устойчивостью к воздействию химических веществ (возможно применение чистящих средств) и ультрафиолетового излучения (пол не выцветает под действием прямых солнечных лучей);</w:t>
      </w:r>
    </w:p>
    <w:p w:rsidR="0001533C" w:rsidRPr="00841D70" w:rsidRDefault="0001533C" w:rsidP="0001533C">
      <w:pPr>
        <w:numPr>
          <w:ilvl w:val="0"/>
          <w:numId w:val="5"/>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стойкостью к механическому воздействию;</w:t>
      </w:r>
    </w:p>
    <w:p w:rsidR="0001533C" w:rsidRPr="00841D70" w:rsidRDefault="0001533C" w:rsidP="0001533C">
      <w:pPr>
        <w:numPr>
          <w:ilvl w:val="0"/>
          <w:numId w:val="5"/>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невосприимчивостью к тепловому воздействию;</w:t>
      </w:r>
    </w:p>
    <w:p w:rsidR="0001533C" w:rsidRPr="00841D70" w:rsidRDefault="0001533C" w:rsidP="0001533C">
      <w:pPr>
        <w:numPr>
          <w:ilvl w:val="0"/>
          <w:numId w:val="5"/>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способностью противостоять скольжению и возникновению статического электричества.</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841D70">
        <w:rPr>
          <w:rFonts w:ascii="Open Sans" w:eastAsia="Times New Roman" w:hAnsi="Open Sans" w:cs="Times New Roman"/>
          <w:b/>
          <w:bCs/>
          <w:color w:val="000000"/>
          <w:sz w:val="26"/>
          <w:szCs w:val="20"/>
        </w:rPr>
        <w:t xml:space="preserve">                       </w:t>
      </w:r>
      <w:r>
        <w:rPr>
          <w:rFonts w:ascii="Open Sans" w:eastAsia="Times New Roman" w:hAnsi="Open Sans" w:cs="Times New Roman"/>
          <w:b/>
          <w:bCs/>
          <w:color w:val="000000"/>
          <w:sz w:val="26"/>
          <w:szCs w:val="20"/>
        </w:rPr>
        <w:t xml:space="preserve">                   </w:t>
      </w:r>
      <w:r w:rsidRPr="00841D70">
        <w:rPr>
          <w:rFonts w:ascii="Open Sans" w:eastAsia="Times New Roman" w:hAnsi="Open Sans" w:cs="Times New Roman"/>
          <w:b/>
          <w:bCs/>
          <w:color w:val="000000"/>
          <w:sz w:val="26"/>
          <w:szCs w:val="20"/>
        </w:rPr>
        <w:t xml:space="preserve"> Область применения</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proofErr w:type="gramStart"/>
      <w:r w:rsidRPr="00841D70">
        <w:rPr>
          <w:rFonts w:ascii="Open Sans" w:eastAsia="Times New Roman" w:hAnsi="Open Sans" w:cs="Times New Roman"/>
          <w:color w:val="000000"/>
          <w:sz w:val="26"/>
          <w:szCs w:val="20"/>
        </w:rPr>
        <w:t xml:space="preserve">Данная технологическая карта разработана на устройство покрытия полов из </w:t>
      </w:r>
      <w:proofErr w:type="spellStart"/>
      <w:r w:rsidRPr="00841D70">
        <w:rPr>
          <w:rFonts w:ascii="Open Sans" w:eastAsia="Times New Roman" w:hAnsi="Open Sans" w:cs="Times New Roman"/>
          <w:color w:val="000000"/>
          <w:sz w:val="26"/>
          <w:szCs w:val="20"/>
        </w:rPr>
        <w:t>ламината</w:t>
      </w:r>
      <w:proofErr w:type="spellEnd"/>
      <w:r w:rsidRPr="00841D70">
        <w:rPr>
          <w:rFonts w:ascii="Open Sans" w:eastAsia="Times New Roman" w:hAnsi="Open Sans" w:cs="Times New Roman"/>
          <w:color w:val="000000"/>
          <w:sz w:val="26"/>
          <w:szCs w:val="20"/>
        </w:rPr>
        <w:t xml:space="preserve"> на основе износостойкого пластика для жилого 2-х этажного здания с размерами в м. в городе Николаев.</w:t>
      </w:r>
      <w:proofErr w:type="gramEnd"/>
      <w:r w:rsidRPr="00841D70">
        <w:rPr>
          <w:rFonts w:ascii="Open Sans" w:eastAsia="Times New Roman" w:hAnsi="Open Sans" w:cs="Times New Roman"/>
          <w:color w:val="000000"/>
          <w:sz w:val="26"/>
          <w:szCs w:val="20"/>
        </w:rPr>
        <w:t xml:space="preserve"> </w:t>
      </w:r>
      <w:proofErr w:type="spellStart"/>
      <w:r w:rsidRPr="00841D70">
        <w:rPr>
          <w:rFonts w:ascii="Open Sans" w:eastAsia="Times New Roman" w:hAnsi="Open Sans" w:cs="Times New Roman"/>
          <w:color w:val="000000"/>
          <w:sz w:val="26"/>
          <w:szCs w:val="20"/>
        </w:rPr>
        <w:t>Ламинат</w:t>
      </w:r>
      <w:proofErr w:type="spellEnd"/>
      <w:r w:rsidRPr="00841D70">
        <w:rPr>
          <w:rFonts w:ascii="Open Sans" w:eastAsia="Times New Roman" w:hAnsi="Open Sans" w:cs="Times New Roman"/>
          <w:color w:val="000000"/>
          <w:sz w:val="26"/>
          <w:szCs w:val="20"/>
        </w:rPr>
        <w:t xml:space="preserve"> очень быстро набирает популярность, благодаря своей прочности, простоте монтажа и прекрасному внешнему виду. И сейчас его часто применяют не только в квартирах, но даже в загородных домах и дачах.</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Pr>
          <w:rFonts w:ascii="Open Sans" w:eastAsia="Times New Roman" w:hAnsi="Open Sans" w:cs="Times New Roman"/>
          <w:b/>
          <w:bCs/>
          <w:color w:val="000000"/>
          <w:sz w:val="26"/>
          <w:szCs w:val="20"/>
        </w:rPr>
        <w:t xml:space="preserve">                              </w:t>
      </w:r>
      <w:r w:rsidRPr="00841D70">
        <w:rPr>
          <w:rFonts w:ascii="Open Sans" w:eastAsia="Times New Roman" w:hAnsi="Open Sans" w:cs="Times New Roman"/>
          <w:b/>
          <w:bCs/>
          <w:color w:val="000000"/>
          <w:sz w:val="26"/>
          <w:szCs w:val="20"/>
        </w:rPr>
        <w:t>Организация и технология выполнения работ</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proofErr w:type="spellStart"/>
      <w:r w:rsidRPr="00841D70">
        <w:rPr>
          <w:rFonts w:ascii="Open Sans" w:eastAsia="Times New Roman" w:hAnsi="Open Sans" w:cs="Times New Roman"/>
          <w:color w:val="000000"/>
          <w:sz w:val="26"/>
          <w:szCs w:val="20"/>
        </w:rPr>
        <w:t>Ламинат</w:t>
      </w:r>
      <w:proofErr w:type="spellEnd"/>
      <w:r w:rsidRPr="00841D70">
        <w:rPr>
          <w:rFonts w:ascii="Open Sans" w:eastAsia="Times New Roman" w:hAnsi="Open Sans" w:cs="Times New Roman"/>
          <w:color w:val="000000"/>
          <w:sz w:val="26"/>
          <w:szCs w:val="20"/>
        </w:rPr>
        <w:t xml:space="preserve">, конструктивная схема </w:t>
      </w:r>
      <w:proofErr w:type="gramStart"/>
      <w:r w:rsidRPr="00841D70">
        <w:rPr>
          <w:rFonts w:ascii="Open Sans" w:eastAsia="Times New Roman" w:hAnsi="Open Sans" w:cs="Times New Roman"/>
          <w:color w:val="000000"/>
          <w:sz w:val="26"/>
          <w:szCs w:val="20"/>
        </w:rPr>
        <w:t>которого</w:t>
      </w:r>
      <w:proofErr w:type="gramEnd"/>
      <w:r w:rsidRPr="00841D70">
        <w:rPr>
          <w:rFonts w:ascii="Open Sans" w:eastAsia="Times New Roman" w:hAnsi="Open Sans" w:cs="Times New Roman"/>
          <w:color w:val="000000"/>
          <w:sz w:val="26"/>
          <w:szCs w:val="20"/>
        </w:rPr>
        <w:t xml:space="preserve"> показана на рисунке 2.1, представляет собой многослойную конструкцию, включающую:</w:t>
      </w:r>
    </w:p>
    <w:p w:rsidR="0001533C" w:rsidRPr="00841D70" w:rsidRDefault="0001533C" w:rsidP="0001533C">
      <w:pPr>
        <w:numPr>
          <w:ilvl w:val="0"/>
          <w:numId w:val="6"/>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основание (несущая панель) выполнено из водостойкого древесноволокнистого материала высокой или средней плотности (ДВП или ДСП);</w:t>
      </w:r>
    </w:p>
    <w:p w:rsidR="0001533C" w:rsidRPr="00841D70" w:rsidRDefault="0001533C" w:rsidP="0001533C">
      <w:pPr>
        <w:numPr>
          <w:ilvl w:val="0"/>
          <w:numId w:val="6"/>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xml:space="preserve">- </w:t>
      </w:r>
      <w:proofErr w:type="gramStart"/>
      <w:r w:rsidRPr="00841D70">
        <w:rPr>
          <w:rFonts w:ascii="Open Sans" w:eastAsia="Times New Roman" w:hAnsi="Open Sans" w:cs="Times New Roman"/>
          <w:color w:val="242424"/>
          <w:sz w:val="26"/>
          <w:szCs w:val="20"/>
        </w:rPr>
        <w:t>влагостойкий</w:t>
      </w:r>
      <w:proofErr w:type="gramEnd"/>
      <w:r w:rsidRPr="00841D70">
        <w:rPr>
          <w:rFonts w:ascii="Open Sans" w:eastAsia="Times New Roman" w:hAnsi="Open Sans" w:cs="Times New Roman"/>
          <w:color w:val="242424"/>
          <w:sz w:val="26"/>
          <w:szCs w:val="20"/>
        </w:rPr>
        <w:t xml:space="preserve"> уравновешивающий (стабилизирующий форму) </w:t>
      </w:r>
      <w:proofErr w:type="spellStart"/>
      <w:r w:rsidRPr="00841D70">
        <w:rPr>
          <w:rFonts w:ascii="Open Sans" w:eastAsia="Times New Roman" w:hAnsi="Open Sans" w:cs="Times New Roman"/>
          <w:color w:val="242424"/>
          <w:sz w:val="26"/>
          <w:szCs w:val="20"/>
        </w:rPr>
        <w:t>меламиновыйламинат</w:t>
      </w:r>
      <w:proofErr w:type="spellEnd"/>
      <w:r w:rsidRPr="00841D70">
        <w:rPr>
          <w:rFonts w:ascii="Open Sans" w:eastAsia="Times New Roman" w:hAnsi="Open Sans" w:cs="Times New Roman"/>
          <w:color w:val="242424"/>
          <w:sz w:val="26"/>
          <w:szCs w:val="20"/>
        </w:rPr>
        <w:t>, снижающий внутренние напряжения;</w:t>
      </w:r>
    </w:p>
    <w:p w:rsidR="0001533C" w:rsidRPr="00841D70" w:rsidRDefault="0001533C" w:rsidP="0001533C">
      <w:pPr>
        <w:numPr>
          <w:ilvl w:val="0"/>
          <w:numId w:val="6"/>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xml:space="preserve">- декоративный слой-пленка, который определяет цвет и рисунок покрытия. Декоративный слой пропитан </w:t>
      </w:r>
      <w:proofErr w:type="spellStart"/>
      <w:r w:rsidRPr="00841D70">
        <w:rPr>
          <w:rFonts w:ascii="Open Sans" w:eastAsia="Times New Roman" w:hAnsi="Open Sans" w:cs="Times New Roman"/>
          <w:color w:val="242424"/>
          <w:sz w:val="26"/>
          <w:szCs w:val="20"/>
        </w:rPr>
        <w:t>меламиновой</w:t>
      </w:r>
      <w:proofErr w:type="spellEnd"/>
      <w:r w:rsidRPr="00841D70">
        <w:rPr>
          <w:rFonts w:ascii="Open Sans" w:eastAsia="Times New Roman" w:hAnsi="Open Sans" w:cs="Times New Roman"/>
          <w:color w:val="242424"/>
          <w:sz w:val="26"/>
          <w:szCs w:val="20"/>
        </w:rPr>
        <w:t xml:space="preserve"> (синтетической) смолой;</w:t>
      </w:r>
    </w:p>
    <w:p w:rsidR="0001533C" w:rsidRPr="00841D70" w:rsidRDefault="0001533C" w:rsidP="0001533C">
      <w:pPr>
        <w:numPr>
          <w:ilvl w:val="0"/>
          <w:numId w:val="6"/>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6"/>
          <w:szCs w:val="20"/>
        </w:rPr>
      </w:pPr>
      <w:r w:rsidRPr="00841D70">
        <w:rPr>
          <w:rFonts w:ascii="Open Sans" w:eastAsia="Times New Roman" w:hAnsi="Open Sans" w:cs="Times New Roman"/>
          <w:color w:val="242424"/>
          <w:sz w:val="26"/>
          <w:szCs w:val="20"/>
        </w:rPr>
        <w:t>- прозрачный защитный слой.</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841D70">
        <w:rPr>
          <w:rFonts w:ascii="Open Sans" w:eastAsia="Times New Roman" w:hAnsi="Open Sans" w:cs="Times New Roman"/>
          <w:color w:val="000000"/>
          <w:sz w:val="26"/>
          <w:szCs w:val="20"/>
        </w:rPr>
        <w:t xml:space="preserve">Верхний слой представляет собой высокопрочный </w:t>
      </w:r>
      <w:proofErr w:type="spellStart"/>
      <w:r w:rsidRPr="00841D70">
        <w:rPr>
          <w:rFonts w:ascii="Open Sans" w:eastAsia="Times New Roman" w:hAnsi="Open Sans" w:cs="Times New Roman"/>
          <w:color w:val="000000"/>
          <w:sz w:val="26"/>
          <w:szCs w:val="20"/>
        </w:rPr>
        <w:t>ламинат</w:t>
      </w:r>
      <w:proofErr w:type="spellEnd"/>
      <w:r w:rsidRPr="00841D70">
        <w:rPr>
          <w:rFonts w:ascii="Open Sans" w:eastAsia="Times New Roman" w:hAnsi="Open Sans" w:cs="Times New Roman"/>
          <w:color w:val="000000"/>
          <w:sz w:val="26"/>
          <w:szCs w:val="20"/>
        </w:rPr>
        <w:t xml:space="preserve"> с высокой износостойкостью.</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841D70">
        <w:rPr>
          <w:rFonts w:ascii="Open Sans" w:eastAsia="Times New Roman" w:hAnsi="Open Sans" w:cs="Times New Roman"/>
          <w:color w:val="000000"/>
          <w:sz w:val="26"/>
          <w:szCs w:val="20"/>
        </w:rPr>
        <w:t xml:space="preserve">Пластины </w:t>
      </w:r>
      <w:proofErr w:type="spellStart"/>
      <w:r w:rsidRPr="00841D70">
        <w:rPr>
          <w:rFonts w:ascii="Open Sans" w:eastAsia="Times New Roman" w:hAnsi="Open Sans" w:cs="Times New Roman"/>
          <w:color w:val="000000"/>
          <w:sz w:val="26"/>
          <w:szCs w:val="20"/>
        </w:rPr>
        <w:t>ламината</w:t>
      </w:r>
      <w:proofErr w:type="spellEnd"/>
      <w:r w:rsidRPr="00841D70">
        <w:rPr>
          <w:rFonts w:ascii="Open Sans" w:eastAsia="Times New Roman" w:hAnsi="Open Sans" w:cs="Times New Roman"/>
          <w:color w:val="000000"/>
          <w:sz w:val="26"/>
          <w:szCs w:val="20"/>
        </w:rPr>
        <w:t xml:space="preserve"> имеют размеры: длина 1200 - 1980 мм; ширина 190 - 207 мм; толщина 6,3 - 10,8 мм. Для соединения пластин </w:t>
      </w:r>
      <w:proofErr w:type="spellStart"/>
      <w:r w:rsidRPr="00841D70">
        <w:rPr>
          <w:rFonts w:ascii="Open Sans" w:eastAsia="Times New Roman" w:hAnsi="Open Sans" w:cs="Times New Roman"/>
          <w:color w:val="000000"/>
          <w:sz w:val="26"/>
          <w:szCs w:val="20"/>
        </w:rPr>
        <w:t>ламината</w:t>
      </w:r>
      <w:proofErr w:type="spellEnd"/>
      <w:r w:rsidRPr="00841D70">
        <w:rPr>
          <w:rFonts w:ascii="Open Sans" w:eastAsia="Times New Roman" w:hAnsi="Open Sans" w:cs="Times New Roman"/>
          <w:color w:val="000000"/>
          <w:sz w:val="26"/>
          <w:szCs w:val="20"/>
        </w:rPr>
        <w:t xml:space="preserve"> между собой на их кромках и торцах предусмотрены пазы, а с противоположных сторон </w:t>
      </w:r>
      <w:r>
        <w:rPr>
          <w:rFonts w:ascii="Open Sans" w:eastAsia="Times New Roman" w:hAnsi="Open Sans" w:cs="Times New Roman"/>
          <w:color w:val="000000"/>
          <w:sz w:val="26"/>
          <w:szCs w:val="20"/>
        </w:rPr>
        <w:t>–</w:t>
      </w:r>
      <w:r w:rsidRPr="00841D70">
        <w:rPr>
          <w:rFonts w:ascii="Open Sans" w:eastAsia="Times New Roman" w:hAnsi="Open Sans" w:cs="Times New Roman"/>
          <w:color w:val="000000"/>
          <w:sz w:val="26"/>
          <w:szCs w:val="20"/>
        </w:rPr>
        <w:t xml:space="preserve"> гребни</w:t>
      </w:r>
      <w:proofErr w:type="gramStart"/>
      <w:r>
        <w:rPr>
          <w:rFonts w:ascii="Open Sans" w:eastAsia="Times New Roman" w:hAnsi="Open Sans" w:cs="Times New Roman"/>
          <w:color w:val="000000"/>
          <w:sz w:val="26"/>
          <w:szCs w:val="20"/>
        </w:rPr>
        <w:t xml:space="preserve"> </w:t>
      </w:r>
      <w:r w:rsidRPr="00841D70">
        <w:rPr>
          <w:rFonts w:ascii="Open Sans" w:eastAsia="Times New Roman" w:hAnsi="Open Sans" w:cs="Times New Roman"/>
          <w:color w:val="000000"/>
          <w:sz w:val="26"/>
          <w:szCs w:val="20"/>
        </w:rPr>
        <w:t>.</w:t>
      </w:r>
      <w:proofErr w:type="gramEnd"/>
      <w:r w:rsidRPr="00841D70">
        <w:rPr>
          <w:rFonts w:ascii="Open Sans" w:eastAsia="Times New Roman" w:hAnsi="Open Sans" w:cs="Times New Roman"/>
          <w:color w:val="000000"/>
          <w:sz w:val="26"/>
          <w:szCs w:val="20"/>
        </w:rPr>
        <w:t xml:space="preserve">Фиксация пластин между собой осуществляется либо склеиванием, либо защелкиванием в «замок» (сборный </w:t>
      </w:r>
      <w:proofErr w:type="spellStart"/>
      <w:r w:rsidRPr="00841D70">
        <w:rPr>
          <w:rFonts w:ascii="Open Sans" w:eastAsia="Times New Roman" w:hAnsi="Open Sans" w:cs="Times New Roman"/>
          <w:color w:val="000000"/>
          <w:sz w:val="26"/>
          <w:szCs w:val="20"/>
        </w:rPr>
        <w:t>ламинат</w:t>
      </w:r>
      <w:proofErr w:type="spellEnd"/>
      <w:r w:rsidRPr="00841D70">
        <w:rPr>
          <w:rFonts w:ascii="Open Sans" w:eastAsia="Times New Roman" w:hAnsi="Open Sans" w:cs="Times New Roman"/>
          <w:color w:val="000000"/>
          <w:sz w:val="26"/>
          <w:szCs w:val="20"/>
        </w:rPr>
        <w:t xml:space="preserve">). Защелка бывает металлической (накладывается на пластину) или вырезается в толще основания самого </w:t>
      </w:r>
      <w:proofErr w:type="spellStart"/>
      <w:r w:rsidRPr="00841D70">
        <w:rPr>
          <w:rFonts w:ascii="Open Sans" w:eastAsia="Times New Roman" w:hAnsi="Open Sans" w:cs="Times New Roman"/>
          <w:color w:val="000000"/>
          <w:sz w:val="26"/>
          <w:szCs w:val="20"/>
        </w:rPr>
        <w:t>ламината</w:t>
      </w:r>
      <w:proofErr w:type="spellEnd"/>
      <w:r w:rsidRPr="00841D70">
        <w:rPr>
          <w:rFonts w:ascii="Open Sans" w:eastAsia="Times New Roman" w:hAnsi="Open Sans" w:cs="Times New Roman"/>
          <w:color w:val="000000"/>
          <w:sz w:val="26"/>
          <w:szCs w:val="20"/>
        </w:rPr>
        <w:t>.</w:t>
      </w:r>
    </w:p>
    <w:p w:rsidR="0001533C" w:rsidRPr="00BC786D" w:rsidRDefault="0001533C" w:rsidP="000153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43125" cy="1647825"/>
            <wp:effectExtent l="19050" t="0" r="9525" b="0"/>
            <wp:docPr id="38" name="Рисунок 3" descr="Пластина лам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стина ламинат"/>
                    <pic:cNvPicPr>
                      <a:picLocks noChangeAspect="1" noChangeArrowheads="1"/>
                    </pic:cNvPicPr>
                  </pic:nvPicPr>
                  <pic:blipFill>
                    <a:blip r:embed="rId35"/>
                    <a:srcRect/>
                    <a:stretch>
                      <a:fillRect/>
                    </a:stretch>
                  </pic:blipFill>
                  <pic:spPr bwMode="auto">
                    <a:xfrm>
                      <a:off x="0" y="0"/>
                      <a:ext cx="2143125" cy="1647825"/>
                    </a:xfrm>
                    <a:prstGeom prst="rect">
                      <a:avLst/>
                    </a:prstGeom>
                    <a:noFill/>
                    <a:ln w="9525">
                      <a:noFill/>
                      <a:miter lim="800000"/>
                      <a:headEnd/>
                      <a:tailEnd/>
                    </a:ln>
                  </pic:spPr>
                </pic:pic>
              </a:graphicData>
            </a:graphic>
          </wp:inline>
        </w:drawing>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Cs w:val="20"/>
        </w:rPr>
      </w:pPr>
      <w:r w:rsidRPr="00841D70">
        <w:rPr>
          <w:rFonts w:ascii="Open Sans" w:eastAsia="Times New Roman" w:hAnsi="Open Sans" w:cs="Times New Roman"/>
          <w:color w:val="000000"/>
          <w:szCs w:val="20"/>
        </w:rPr>
        <w:t>Рис.4.2.1. </w:t>
      </w:r>
      <w:r w:rsidRPr="00841D70">
        <w:rPr>
          <w:rFonts w:ascii="Open Sans" w:eastAsia="Times New Roman" w:hAnsi="Open Sans" w:cs="Times New Roman"/>
          <w:b/>
          <w:bCs/>
          <w:color w:val="000000"/>
        </w:rPr>
        <w:t xml:space="preserve">Пластина </w:t>
      </w:r>
      <w:proofErr w:type="spellStart"/>
      <w:r w:rsidRPr="00841D70">
        <w:rPr>
          <w:rFonts w:ascii="Open Sans" w:eastAsia="Times New Roman" w:hAnsi="Open Sans" w:cs="Times New Roman"/>
          <w:b/>
          <w:bCs/>
          <w:color w:val="000000"/>
        </w:rPr>
        <w:t>ламинат</w:t>
      </w:r>
      <w:proofErr w:type="spellEnd"/>
    </w:p>
    <w:p w:rsidR="0001533C" w:rsidRPr="00841D70" w:rsidRDefault="0001533C" w:rsidP="0001533C">
      <w:pPr>
        <w:numPr>
          <w:ilvl w:val="0"/>
          <w:numId w:val="7"/>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4"/>
          <w:szCs w:val="20"/>
        </w:rPr>
      </w:pPr>
      <w:r w:rsidRPr="00841D70">
        <w:rPr>
          <w:rFonts w:ascii="Open Sans" w:eastAsia="Times New Roman" w:hAnsi="Open Sans" w:cs="Times New Roman"/>
          <w:color w:val="242424"/>
          <w:sz w:val="24"/>
          <w:szCs w:val="20"/>
        </w:rPr>
        <w:t>1 - основание (несущая панель); 2 - уравновешивающий (стабилизирующий) слой;</w:t>
      </w:r>
    </w:p>
    <w:p w:rsidR="0001533C" w:rsidRPr="00841D70" w:rsidRDefault="0001533C" w:rsidP="0001533C">
      <w:pPr>
        <w:numPr>
          <w:ilvl w:val="0"/>
          <w:numId w:val="7"/>
        </w:numPr>
        <w:shd w:val="clear" w:color="auto" w:fill="FFFFFF"/>
        <w:spacing w:before="100" w:beforeAutospacing="1" w:after="100" w:afterAutospacing="1" w:line="225" w:lineRule="atLeast"/>
        <w:ind w:left="300" w:firstLine="225"/>
        <w:jc w:val="both"/>
        <w:rPr>
          <w:rFonts w:ascii="Open Sans" w:eastAsia="Times New Roman" w:hAnsi="Open Sans" w:cs="Times New Roman"/>
          <w:color w:val="242424"/>
          <w:sz w:val="24"/>
          <w:szCs w:val="20"/>
        </w:rPr>
      </w:pPr>
      <w:r w:rsidRPr="00841D70">
        <w:rPr>
          <w:rFonts w:ascii="Open Sans" w:eastAsia="Times New Roman" w:hAnsi="Open Sans" w:cs="Times New Roman"/>
          <w:color w:val="242424"/>
          <w:sz w:val="24"/>
          <w:szCs w:val="20"/>
        </w:rPr>
        <w:t xml:space="preserve">3 - декоративный слой; 4 - защитный (лицевой) слой </w:t>
      </w:r>
      <w:proofErr w:type="gramStart"/>
      <w:r w:rsidRPr="00841D70">
        <w:rPr>
          <w:rFonts w:ascii="Open Sans" w:eastAsia="Times New Roman" w:hAnsi="Open Sans" w:cs="Times New Roman"/>
          <w:color w:val="242424"/>
          <w:sz w:val="24"/>
          <w:szCs w:val="20"/>
        </w:rPr>
        <w:t>-</w:t>
      </w:r>
      <w:proofErr w:type="spellStart"/>
      <w:r w:rsidRPr="00841D70">
        <w:rPr>
          <w:rFonts w:ascii="Open Sans" w:eastAsia="Times New Roman" w:hAnsi="Open Sans" w:cs="Times New Roman"/>
          <w:color w:val="242424"/>
          <w:sz w:val="24"/>
          <w:szCs w:val="20"/>
        </w:rPr>
        <w:t>л</w:t>
      </w:r>
      <w:proofErr w:type="gramEnd"/>
      <w:r w:rsidRPr="00841D70">
        <w:rPr>
          <w:rFonts w:ascii="Open Sans" w:eastAsia="Times New Roman" w:hAnsi="Open Sans" w:cs="Times New Roman"/>
          <w:color w:val="242424"/>
          <w:sz w:val="24"/>
          <w:szCs w:val="20"/>
        </w:rPr>
        <w:t>аминат</w:t>
      </w:r>
      <w:proofErr w:type="spellEnd"/>
      <w:r w:rsidRPr="00841D70">
        <w:rPr>
          <w:rFonts w:ascii="Open Sans" w:eastAsia="Times New Roman" w:hAnsi="Open Sans" w:cs="Times New Roman"/>
          <w:color w:val="242424"/>
          <w:sz w:val="24"/>
          <w:szCs w:val="20"/>
        </w:rPr>
        <w:t>.</w:t>
      </w:r>
    </w:p>
    <w:p w:rsidR="0001533C" w:rsidRPr="0001533C"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01533C">
        <w:rPr>
          <w:rFonts w:ascii="Open Sans" w:eastAsia="Times New Roman" w:hAnsi="Open Sans" w:cs="Times New Roman"/>
          <w:color w:val="000000"/>
          <w:sz w:val="26"/>
          <w:szCs w:val="20"/>
        </w:rPr>
        <w:t xml:space="preserve">Конструкция с применением клеевых составов или «замков» обеспечивает жесткость </w:t>
      </w:r>
      <w:proofErr w:type="spellStart"/>
      <w:r w:rsidRPr="0001533C">
        <w:rPr>
          <w:rFonts w:ascii="Open Sans" w:eastAsia="Times New Roman" w:hAnsi="Open Sans" w:cs="Times New Roman"/>
          <w:color w:val="000000"/>
          <w:sz w:val="26"/>
          <w:szCs w:val="20"/>
        </w:rPr>
        <w:t>покрытия</w:t>
      </w:r>
      <w:proofErr w:type="gramStart"/>
      <w:r w:rsidRPr="0001533C">
        <w:rPr>
          <w:rFonts w:ascii="Open Sans" w:eastAsia="Times New Roman" w:hAnsi="Open Sans" w:cs="Times New Roman"/>
          <w:color w:val="000000"/>
          <w:sz w:val="26"/>
          <w:szCs w:val="20"/>
        </w:rPr>
        <w:t>.Д</w:t>
      </w:r>
      <w:proofErr w:type="gramEnd"/>
      <w:r w:rsidRPr="0001533C">
        <w:rPr>
          <w:rFonts w:ascii="Open Sans" w:eastAsia="Times New Roman" w:hAnsi="Open Sans" w:cs="Times New Roman"/>
          <w:color w:val="000000"/>
          <w:sz w:val="26"/>
          <w:szCs w:val="20"/>
        </w:rPr>
        <w:t>ля</w:t>
      </w:r>
      <w:proofErr w:type="spellEnd"/>
      <w:r w:rsidRPr="0001533C">
        <w:rPr>
          <w:rFonts w:ascii="Open Sans" w:eastAsia="Times New Roman" w:hAnsi="Open Sans" w:cs="Times New Roman"/>
          <w:color w:val="000000"/>
          <w:sz w:val="26"/>
          <w:szCs w:val="20"/>
        </w:rPr>
        <w:t xml:space="preserve"> склеивания пластин в процессе их укладки применяются клеевые составы: поливинилацетатная (ПВА) дисперсия (ГОСТ 18992-90), клей дисперсионный «АДМ-К» (ТУ 400-1-177-79), мастика «</w:t>
      </w:r>
      <w:proofErr w:type="spellStart"/>
      <w:r w:rsidRPr="0001533C">
        <w:rPr>
          <w:rFonts w:ascii="Open Sans" w:eastAsia="Times New Roman" w:hAnsi="Open Sans" w:cs="Times New Roman"/>
          <w:color w:val="000000"/>
          <w:sz w:val="26"/>
          <w:szCs w:val="20"/>
        </w:rPr>
        <w:t>Перминид</w:t>
      </w:r>
      <w:proofErr w:type="spellEnd"/>
      <w:r w:rsidRPr="0001533C">
        <w:rPr>
          <w:rFonts w:ascii="Open Sans" w:eastAsia="Times New Roman" w:hAnsi="Open Sans" w:cs="Times New Roman"/>
          <w:color w:val="000000"/>
          <w:sz w:val="26"/>
          <w:szCs w:val="20"/>
        </w:rPr>
        <w:t xml:space="preserve">» (ТУ 400-1-136-78).Расход клеевых составов составляет 1 л на 20 - 25 м2 покрытия при нанесении их по всей длине </w:t>
      </w:r>
      <w:proofErr w:type="spellStart"/>
      <w:r w:rsidRPr="0001533C">
        <w:rPr>
          <w:rFonts w:ascii="Open Sans" w:eastAsia="Times New Roman" w:hAnsi="Open Sans" w:cs="Times New Roman"/>
          <w:color w:val="000000"/>
          <w:sz w:val="26"/>
          <w:szCs w:val="20"/>
        </w:rPr>
        <w:t>пазов</w:t>
      </w:r>
      <w:proofErr w:type="gramStart"/>
      <w:r w:rsidRPr="0001533C">
        <w:rPr>
          <w:rFonts w:ascii="Open Sans" w:eastAsia="Times New Roman" w:hAnsi="Open Sans" w:cs="Times New Roman"/>
          <w:color w:val="000000"/>
          <w:sz w:val="26"/>
          <w:szCs w:val="20"/>
        </w:rPr>
        <w:t>.П</w:t>
      </w:r>
      <w:proofErr w:type="gramEnd"/>
      <w:r w:rsidRPr="0001533C">
        <w:rPr>
          <w:rFonts w:ascii="Open Sans" w:eastAsia="Times New Roman" w:hAnsi="Open Sans" w:cs="Times New Roman"/>
          <w:color w:val="000000"/>
          <w:sz w:val="26"/>
          <w:szCs w:val="20"/>
        </w:rPr>
        <w:t>еречень</w:t>
      </w:r>
      <w:proofErr w:type="spellEnd"/>
      <w:r w:rsidRPr="0001533C">
        <w:rPr>
          <w:rFonts w:ascii="Open Sans" w:eastAsia="Times New Roman" w:hAnsi="Open Sans" w:cs="Times New Roman"/>
          <w:color w:val="000000"/>
          <w:sz w:val="26"/>
          <w:szCs w:val="20"/>
        </w:rPr>
        <w:t xml:space="preserve"> используемых в настоящее время покрытий из </w:t>
      </w:r>
      <w:proofErr w:type="spellStart"/>
      <w:r w:rsidRPr="0001533C">
        <w:rPr>
          <w:rFonts w:ascii="Open Sans" w:eastAsia="Times New Roman" w:hAnsi="Open Sans" w:cs="Times New Roman"/>
          <w:color w:val="000000"/>
          <w:sz w:val="26"/>
          <w:szCs w:val="20"/>
        </w:rPr>
        <w:t>ламинат-паркета</w:t>
      </w:r>
      <w:proofErr w:type="spellEnd"/>
      <w:r w:rsidRPr="0001533C">
        <w:rPr>
          <w:rFonts w:ascii="Open Sans" w:eastAsia="Times New Roman" w:hAnsi="Open Sans" w:cs="Times New Roman"/>
          <w:color w:val="000000"/>
          <w:sz w:val="26"/>
          <w:szCs w:val="20"/>
        </w:rPr>
        <w:t xml:space="preserve"> с их основными характеристиками представлен в таблице 1.</w:t>
      </w:r>
    </w:p>
    <w:p w:rsidR="0001533C" w:rsidRPr="0001533C"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Cs w:val="20"/>
        </w:rPr>
      </w:pPr>
      <w:r w:rsidRPr="0001533C">
        <w:rPr>
          <w:rFonts w:ascii="Open Sans" w:eastAsia="Times New Roman" w:hAnsi="Open Sans" w:cs="Times New Roman"/>
          <w:color w:val="000000"/>
          <w:sz w:val="26"/>
          <w:szCs w:val="20"/>
        </w:rPr>
        <w:t xml:space="preserve">Укладка </w:t>
      </w:r>
      <w:proofErr w:type="spellStart"/>
      <w:r w:rsidRPr="0001533C">
        <w:rPr>
          <w:rFonts w:ascii="Open Sans" w:eastAsia="Times New Roman" w:hAnsi="Open Sans" w:cs="Times New Roman"/>
          <w:color w:val="000000"/>
          <w:sz w:val="26"/>
          <w:szCs w:val="20"/>
        </w:rPr>
        <w:t>ламината</w:t>
      </w:r>
      <w:proofErr w:type="spellEnd"/>
      <w:r w:rsidRPr="0001533C">
        <w:rPr>
          <w:rFonts w:ascii="Open Sans" w:eastAsia="Times New Roman" w:hAnsi="Open Sans" w:cs="Times New Roman"/>
          <w:color w:val="000000"/>
          <w:sz w:val="26"/>
          <w:szCs w:val="20"/>
        </w:rPr>
        <w:t xml:space="preserve"> требует наличия амортизирующей подложки (прослойки) - упругой постели под пластины, смягчающей удары, исключающей скрипы и улучшающей звукоизоляцию. В качестве подложки используется гофрированный картон, вспененный полиэтилен, пенопласт толщиной 2 - 3 </w:t>
      </w:r>
      <w:proofErr w:type="spellStart"/>
      <w:r w:rsidRPr="0001533C">
        <w:rPr>
          <w:rFonts w:ascii="Open Sans" w:eastAsia="Times New Roman" w:hAnsi="Open Sans" w:cs="Times New Roman"/>
          <w:color w:val="000000"/>
          <w:sz w:val="26"/>
          <w:szCs w:val="20"/>
        </w:rPr>
        <w:t>мм</w:t>
      </w:r>
      <w:proofErr w:type="gramStart"/>
      <w:r w:rsidRPr="0001533C">
        <w:rPr>
          <w:rFonts w:ascii="Open Sans" w:eastAsia="Times New Roman" w:hAnsi="Open Sans" w:cs="Times New Roman"/>
          <w:color w:val="000000"/>
          <w:sz w:val="26"/>
          <w:szCs w:val="20"/>
        </w:rPr>
        <w:t>.Ч</w:t>
      </w:r>
      <w:proofErr w:type="gramEnd"/>
      <w:r w:rsidRPr="0001533C">
        <w:rPr>
          <w:rFonts w:ascii="Open Sans" w:eastAsia="Times New Roman" w:hAnsi="Open Sans" w:cs="Times New Roman"/>
          <w:color w:val="000000"/>
          <w:sz w:val="26"/>
          <w:szCs w:val="20"/>
        </w:rPr>
        <w:t>тобы</w:t>
      </w:r>
      <w:proofErr w:type="spellEnd"/>
      <w:r w:rsidRPr="0001533C">
        <w:rPr>
          <w:rFonts w:ascii="Open Sans" w:eastAsia="Times New Roman" w:hAnsi="Open Sans" w:cs="Times New Roman"/>
          <w:color w:val="000000"/>
          <w:sz w:val="26"/>
          <w:szCs w:val="20"/>
        </w:rPr>
        <w:t xml:space="preserve"> предотвратить деформацию подложки и покрытия из-за влажности снизу, при укладке их по цементной стяжке и в тех местах, где защита от проникновения влаги недостаточна (подвалы, 1-е этажи), необходимо проложить под подложку полиэтиленовую (полиамидную) пленку толщиной не менее 0,2 мм, то есть выполнить гидроизоляцию</w:t>
      </w:r>
      <w:r w:rsidRPr="0001533C">
        <w:rPr>
          <w:rFonts w:ascii="Open Sans" w:eastAsia="Times New Roman" w:hAnsi="Open Sans" w:cs="Times New Roman"/>
          <w:color w:val="000000"/>
          <w:szCs w:val="20"/>
        </w:rPr>
        <w:t>.</w:t>
      </w:r>
    </w:p>
    <w:p w:rsidR="0001533C" w:rsidRPr="0001533C"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proofErr w:type="spellStart"/>
      <w:r w:rsidRPr="0001533C">
        <w:rPr>
          <w:rFonts w:ascii="Open Sans" w:eastAsia="Times New Roman" w:hAnsi="Open Sans" w:cs="Times New Roman"/>
          <w:color w:val="000000"/>
          <w:sz w:val="26"/>
          <w:szCs w:val="20"/>
        </w:rPr>
        <w:t>Ламинат</w:t>
      </w:r>
      <w:proofErr w:type="spellEnd"/>
      <w:r w:rsidRPr="0001533C">
        <w:rPr>
          <w:rFonts w:ascii="Open Sans" w:eastAsia="Times New Roman" w:hAnsi="Open Sans" w:cs="Times New Roman"/>
          <w:color w:val="000000"/>
          <w:sz w:val="26"/>
          <w:szCs w:val="20"/>
        </w:rPr>
        <w:t xml:space="preserve"> поставляется потребителю упакованным в пачки массой от 12 до 14 кг. Вспененный полиэтилен и гофрированный картон поставляется в рулонах. Хранение </w:t>
      </w:r>
      <w:proofErr w:type="spellStart"/>
      <w:r w:rsidRPr="0001533C">
        <w:rPr>
          <w:rFonts w:ascii="Open Sans" w:eastAsia="Times New Roman" w:hAnsi="Open Sans" w:cs="Times New Roman"/>
          <w:color w:val="000000"/>
          <w:sz w:val="26"/>
          <w:szCs w:val="20"/>
        </w:rPr>
        <w:t>ламината</w:t>
      </w:r>
      <w:proofErr w:type="spellEnd"/>
      <w:r w:rsidRPr="0001533C">
        <w:rPr>
          <w:rFonts w:ascii="Open Sans" w:eastAsia="Times New Roman" w:hAnsi="Open Sans" w:cs="Times New Roman"/>
          <w:color w:val="000000"/>
          <w:sz w:val="26"/>
          <w:szCs w:val="20"/>
        </w:rPr>
        <w:t xml:space="preserve"> должно осуществляться в закрытых помещениях с постоянной температурой и относительной влажностью не выше 70 %. Не допускается складирование вышеназванных материалов на открытой площадке. Пакеты с </w:t>
      </w:r>
      <w:proofErr w:type="spellStart"/>
      <w:r w:rsidRPr="0001533C">
        <w:rPr>
          <w:rFonts w:ascii="Open Sans" w:eastAsia="Times New Roman" w:hAnsi="Open Sans" w:cs="Times New Roman"/>
          <w:color w:val="000000"/>
          <w:sz w:val="26"/>
          <w:szCs w:val="20"/>
        </w:rPr>
        <w:t>ламинатом</w:t>
      </w:r>
      <w:proofErr w:type="spellEnd"/>
      <w:r w:rsidRPr="0001533C">
        <w:rPr>
          <w:rFonts w:ascii="Open Sans" w:eastAsia="Times New Roman" w:hAnsi="Open Sans" w:cs="Times New Roman"/>
          <w:color w:val="000000"/>
          <w:sz w:val="26"/>
          <w:szCs w:val="20"/>
        </w:rPr>
        <w:t xml:space="preserve"> следует размещать только в центре помещения, где будут укладываться, ни в коем случае не в углу и не у стены. Распаковка </w:t>
      </w:r>
      <w:proofErr w:type="spellStart"/>
      <w:r w:rsidRPr="0001533C">
        <w:rPr>
          <w:rFonts w:ascii="Open Sans" w:eastAsia="Times New Roman" w:hAnsi="Open Sans" w:cs="Times New Roman"/>
          <w:color w:val="000000"/>
          <w:sz w:val="26"/>
          <w:szCs w:val="20"/>
        </w:rPr>
        <w:t>ламината</w:t>
      </w:r>
      <w:proofErr w:type="spellEnd"/>
      <w:r w:rsidRPr="0001533C">
        <w:rPr>
          <w:rFonts w:ascii="Open Sans" w:eastAsia="Times New Roman" w:hAnsi="Open Sans" w:cs="Times New Roman"/>
          <w:color w:val="000000"/>
          <w:sz w:val="26"/>
          <w:szCs w:val="20"/>
        </w:rPr>
        <w:t xml:space="preserve"> должна осуществляться только перед укладкой, после выдержки в помещении, где будет укладываться, не менее 48 </w:t>
      </w:r>
      <w:proofErr w:type="spellStart"/>
      <w:r w:rsidRPr="0001533C">
        <w:rPr>
          <w:rFonts w:ascii="Open Sans" w:eastAsia="Times New Roman" w:hAnsi="Open Sans" w:cs="Times New Roman"/>
          <w:color w:val="000000"/>
          <w:sz w:val="26"/>
          <w:szCs w:val="20"/>
        </w:rPr>
        <w:t>часов</w:t>
      </w:r>
      <w:proofErr w:type="gramStart"/>
      <w:r w:rsidRPr="0001533C">
        <w:rPr>
          <w:rFonts w:ascii="Open Sans" w:eastAsia="Times New Roman" w:hAnsi="Open Sans" w:cs="Times New Roman"/>
          <w:color w:val="000000"/>
          <w:sz w:val="26"/>
          <w:szCs w:val="20"/>
        </w:rPr>
        <w:t>.Д</w:t>
      </w:r>
      <w:proofErr w:type="gramEnd"/>
      <w:r w:rsidRPr="0001533C">
        <w:rPr>
          <w:rFonts w:ascii="Open Sans" w:eastAsia="Times New Roman" w:hAnsi="Open Sans" w:cs="Times New Roman"/>
          <w:color w:val="000000"/>
          <w:sz w:val="26"/>
          <w:szCs w:val="20"/>
        </w:rPr>
        <w:t>ля</w:t>
      </w:r>
      <w:proofErr w:type="spellEnd"/>
      <w:r w:rsidRPr="0001533C">
        <w:rPr>
          <w:rFonts w:ascii="Open Sans" w:eastAsia="Times New Roman" w:hAnsi="Open Sans" w:cs="Times New Roman"/>
          <w:color w:val="000000"/>
          <w:sz w:val="26"/>
          <w:szCs w:val="20"/>
        </w:rPr>
        <w:t xml:space="preserve"> выравнивания оснований под покрытие применяются готовые сухие </w:t>
      </w:r>
      <w:proofErr w:type="spellStart"/>
      <w:r w:rsidRPr="0001533C">
        <w:rPr>
          <w:rFonts w:ascii="Open Sans" w:eastAsia="Times New Roman" w:hAnsi="Open Sans" w:cs="Times New Roman"/>
          <w:color w:val="000000"/>
          <w:sz w:val="26"/>
          <w:szCs w:val="20"/>
        </w:rPr>
        <w:t>смеси.Готовые</w:t>
      </w:r>
      <w:proofErr w:type="spellEnd"/>
      <w:r w:rsidRPr="0001533C">
        <w:rPr>
          <w:rFonts w:ascii="Open Sans" w:eastAsia="Times New Roman" w:hAnsi="Open Sans" w:cs="Times New Roman"/>
          <w:color w:val="000000"/>
          <w:sz w:val="26"/>
          <w:szCs w:val="20"/>
        </w:rPr>
        <w:t xml:space="preserve"> сухие цементно-песчаные смеси для приготовления раствора и клеевые составы можно использовать только в течение срока их </w:t>
      </w:r>
      <w:proofErr w:type="spellStart"/>
      <w:r w:rsidRPr="0001533C">
        <w:rPr>
          <w:rFonts w:ascii="Open Sans" w:eastAsia="Times New Roman" w:hAnsi="Open Sans" w:cs="Times New Roman"/>
          <w:color w:val="000000"/>
          <w:sz w:val="26"/>
          <w:szCs w:val="20"/>
        </w:rPr>
        <w:t>годности.Клеи</w:t>
      </w:r>
      <w:proofErr w:type="spellEnd"/>
      <w:r w:rsidRPr="0001533C">
        <w:rPr>
          <w:rFonts w:ascii="Open Sans" w:eastAsia="Times New Roman" w:hAnsi="Open Sans" w:cs="Times New Roman"/>
          <w:color w:val="000000"/>
          <w:sz w:val="26"/>
          <w:szCs w:val="20"/>
        </w:rPr>
        <w:t xml:space="preserve"> и мастики должны храниться в закрытой таре при температуре воздуха не ниже +5 °С в закрытом помещении, на расстоянии не менее 1,5 метров от обогревательных приборов.</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01533C">
        <w:rPr>
          <w:rFonts w:ascii="Open Sans" w:eastAsia="Times New Roman" w:hAnsi="Open Sans" w:cs="Times New Roman"/>
          <w:color w:val="000000"/>
          <w:sz w:val="26"/>
          <w:szCs w:val="20"/>
        </w:rPr>
        <w:lastRenderedPageBreak/>
        <w:t xml:space="preserve">Основанием под покрытие пола из </w:t>
      </w:r>
      <w:proofErr w:type="spellStart"/>
      <w:r w:rsidRPr="0001533C">
        <w:rPr>
          <w:rFonts w:ascii="Open Sans" w:eastAsia="Times New Roman" w:hAnsi="Open Sans" w:cs="Times New Roman"/>
          <w:color w:val="000000"/>
          <w:sz w:val="26"/>
          <w:szCs w:val="20"/>
        </w:rPr>
        <w:t>ламината</w:t>
      </w:r>
      <w:proofErr w:type="spellEnd"/>
      <w:r w:rsidRPr="0001533C">
        <w:rPr>
          <w:rFonts w:ascii="Open Sans" w:eastAsia="Times New Roman" w:hAnsi="Open Sans" w:cs="Times New Roman"/>
          <w:color w:val="000000"/>
          <w:sz w:val="26"/>
          <w:szCs w:val="20"/>
        </w:rPr>
        <w:t xml:space="preserve"> может служить железобетонная плита или стяжка из цементно-песчаного раствора с просушкой естественным или искусственным образом: влажность бетонной плиты или стяжки из раствора не должна превышать 2,5 %, а прочность - не ниже 15 МПа (150 кгс/см</w:t>
      </w:r>
      <w:proofErr w:type="gramStart"/>
      <w:r w:rsidRPr="0001533C">
        <w:rPr>
          <w:rFonts w:ascii="Open Sans" w:eastAsia="Times New Roman" w:hAnsi="Open Sans" w:cs="Times New Roman"/>
          <w:color w:val="000000"/>
          <w:sz w:val="26"/>
          <w:szCs w:val="20"/>
        </w:rPr>
        <w:t>2</w:t>
      </w:r>
      <w:proofErr w:type="gramEnd"/>
      <w:r w:rsidRPr="0001533C">
        <w:rPr>
          <w:rFonts w:ascii="Open Sans" w:eastAsia="Times New Roman" w:hAnsi="Open Sans" w:cs="Times New Roman"/>
          <w:color w:val="000000"/>
          <w:sz w:val="26"/>
          <w:szCs w:val="20"/>
        </w:rPr>
        <w:t>). В качестве основы под ламинированное покрытие могут служить ДСП или ДВП, линолеумы, дощатые полы и др</w:t>
      </w:r>
      <w:proofErr w:type="gramStart"/>
      <w:r w:rsidRPr="0001533C">
        <w:rPr>
          <w:rFonts w:ascii="Open Sans" w:eastAsia="Times New Roman" w:hAnsi="Open Sans" w:cs="Times New Roman"/>
          <w:color w:val="000000"/>
          <w:sz w:val="26"/>
          <w:szCs w:val="20"/>
        </w:rPr>
        <w:t>.П</w:t>
      </w:r>
      <w:proofErr w:type="gramEnd"/>
      <w:r w:rsidRPr="0001533C">
        <w:rPr>
          <w:rFonts w:ascii="Open Sans" w:eastAsia="Times New Roman" w:hAnsi="Open Sans" w:cs="Times New Roman"/>
          <w:color w:val="000000"/>
          <w:sz w:val="26"/>
          <w:szCs w:val="20"/>
        </w:rPr>
        <w:t xml:space="preserve">оверхность основания должна удовлетворять требованиям </w:t>
      </w:r>
      <w:proofErr w:type="spellStart"/>
      <w:r w:rsidRPr="0001533C">
        <w:rPr>
          <w:rFonts w:ascii="Open Sans" w:eastAsia="Times New Roman" w:hAnsi="Open Sans" w:cs="Times New Roman"/>
          <w:color w:val="000000"/>
          <w:sz w:val="26"/>
          <w:szCs w:val="20"/>
        </w:rPr>
        <w:t>СНиП</w:t>
      </w:r>
      <w:proofErr w:type="spellEnd"/>
      <w:r w:rsidRPr="0001533C">
        <w:rPr>
          <w:rFonts w:ascii="Open Sans" w:eastAsia="Times New Roman" w:hAnsi="Open Sans" w:cs="Times New Roman"/>
          <w:color w:val="000000"/>
          <w:sz w:val="26"/>
          <w:szCs w:val="20"/>
        </w:rPr>
        <w:t xml:space="preserve"> 3.04.01-87 «Изоляционные и </w:t>
      </w:r>
      <w:r w:rsidRPr="00841D70">
        <w:rPr>
          <w:rFonts w:ascii="Open Sans" w:eastAsia="Times New Roman" w:hAnsi="Open Sans" w:cs="Times New Roman"/>
          <w:color w:val="000000"/>
          <w:sz w:val="26"/>
          <w:szCs w:val="20"/>
        </w:rPr>
        <w:t xml:space="preserve">отделочные покрытия» и быть горизонтальной, ровной, гладкой и чистой, без раковин и наплывов и без перепадов на стыках </w:t>
      </w:r>
      <w:proofErr w:type="spellStart"/>
      <w:r w:rsidRPr="00841D70">
        <w:rPr>
          <w:rFonts w:ascii="Open Sans" w:eastAsia="Times New Roman" w:hAnsi="Open Sans" w:cs="Times New Roman"/>
          <w:color w:val="000000"/>
          <w:sz w:val="26"/>
          <w:szCs w:val="20"/>
        </w:rPr>
        <w:t>панелей.Отклонения</w:t>
      </w:r>
      <w:proofErr w:type="spellEnd"/>
      <w:r w:rsidRPr="00841D70">
        <w:rPr>
          <w:rFonts w:ascii="Open Sans" w:eastAsia="Times New Roman" w:hAnsi="Open Sans" w:cs="Times New Roman"/>
          <w:color w:val="000000"/>
          <w:sz w:val="26"/>
          <w:szCs w:val="20"/>
        </w:rPr>
        <w:t xml:space="preserve"> поверхности основания от горизонтальной плоскости не должны превышать 0,2 % от соответствующего размера помещения. Просвет между поверхностью основания и двухметровой рейкой не должен превышать 2 мм. При недостаточной прочности или ровности основания необходимо устройство укрепляющего или выравнивающего слоя толщиной не менее 5 мм.</w:t>
      </w:r>
    </w:p>
    <w:p w:rsidR="0001533C" w:rsidRPr="00841D70" w:rsidRDefault="0001533C" w:rsidP="0001533C">
      <w:pPr>
        <w:shd w:val="clear" w:color="auto" w:fill="FFFFFF"/>
        <w:spacing w:before="100" w:beforeAutospacing="1" w:after="100" w:afterAutospacing="1" w:line="240" w:lineRule="auto"/>
        <w:ind w:firstLine="225"/>
        <w:jc w:val="both"/>
        <w:rPr>
          <w:rFonts w:ascii="Open Sans" w:eastAsia="Times New Roman" w:hAnsi="Open Sans" w:cs="Times New Roman"/>
          <w:color w:val="000000"/>
          <w:sz w:val="26"/>
          <w:szCs w:val="20"/>
        </w:rPr>
      </w:pPr>
      <w:r w:rsidRPr="00841D70">
        <w:rPr>
          <w:rFonts w:ascii="Open Sans" w:eastAsia="Times New Roman" w:hAnsi="Open Sans" w:cs="Times New Roman"/>
          <w:color w:val="000000"/>
          <w:sz w:val="26"/>
          <w:szCs w:val="20"/>
        </w:rPr>
        <w:t xml:space="preserve">Перед устройством выравнивающего слоя поверхность основания очищается от наплывов бетона и раствора, грязи и пыли и </w:t>
      </w:r>
      <w:proofErr w:type="spellStart"/>
      <w:r w:rsidRPr="00841D70">
        <w:rPr>
          <w:rFonts w:ascii="Open Sans" w:eastAsia="Times New Roman" w:hAnsi="Open Sans" w:cs="Times New Roman"/>
          <w:color w:val="000000"/>
          <w:sz w:val="26"/>
          <w:szCs w:val="20"/>
        </w:rPr>
        <w:t>огрунтовывается</w:t>
      </w:r>
      <w:proofErr w:type="spellEnd"/>
      <w:r w:rsidRPr="00841D70">
        <w:rPr>
          <w:rFonts w:ascii="Open Sans" w:eastAsia="Times New Roman" w:hAnsi="Open Sans" w:cs="Times New Roman"/>
          <w:color w:val="000000"/>
          <w:sz w:val="26"/>
          <w:szCs w:val="20"/>
        </w:rPr>
        <w:t xml:space="preserve"> раствором </w:t>
      </w:r>
      <w:proofErr w:type="spellStart"/>
      <w:r w:rsidRPr="00841D70">
        <w:rPr>
          <w:rFonts w:ascii="Open Sans" w:eastAsia="Times New Roman" w:hAnsi="Open Sans" w:cs="Times New Roman"/>
          <w:color w:val="000000"/>
          <w:sz w:val="26"/>
          <w:szCs w:val="20"/>
        </w:rPr>
        <w:t>ПВА-дисперсии</w:t>
      </w:r>
      <w:proofErr w:type="spellEnd"/>
      <w:r w:rsidRPr="00841D70">
        <w:rPr>
          <w:rFonts w:ascii="Open Sans" w:eastAsia="Times New Roman" w:hAnsi="Open Sans" w:cs="Times New Roman"/>
          <w:color w:val="000000"/>
          <w:sz w:val="26"/>
          <w:szCs w:val="20"/>
        </w:rPr>
        <w:t xml:space="preserve"> 5 %-ной концентрации согласно ГОСТ 18992-80*.Полимерцементный раствор приготовляется из сухой цементно-песчаной смеси М-150 и </w:t>
      </w:r>
      <w:proofErr w:type="spellStart"/>
      <w:r w:rsidRPr="00841D70">
        <w:rPr>
          <w:rFonts w:ascii="Open Sans" w:eastAsia="Times New Roman" w:hAnsi="Open Sans" w:cs="Times New Roman"/>
          <w:color w:val="000000"/>
          <w:sz w:val="26"/>
          <w:szCs w:val="20"/>
        </w:rPr>
        <w:t>ПВА-дисперсии</w:t>
      </w:r>
      <w:proofErr w:type="spellEnd"/>
      <w:r w:rsidRPr="00841D70">
        <w:rPr>
          <w:rFonts w:ascii="Open Sans" w:eastAsia="Times New Roman" w:hAnsi="Open Sans" w:cs="Times New Roman"/>
          <w:color w:val="000000"/>
          <w:sz w:val="26"/>
          <w:szCs w:val="20"/>
        </w:rPr>
        <w:t xml:space="preserve">. Разбавленная </w:t>
      </w:r>
      <w:proofErr w:type="spellStart"/>
      <w:r w:rsidRPr="00841D70">
        <w:rPr>
          <w:rFonts w:ascii="Open Sans" w:eastAsia="Times New Roman" w:hAnsi="Open Sans" w:cs="Times New Roman"/>
          <w:color w:val="000000"/>
          <w:sz w:val="26"/>
          <w:szCs w:val="20"/>
        </w:rPr>
        <w:t>ПВА-дисперсия</w:t>
      </w:r>
      <w:proofErr w:type="spellEnd"/>
      <w:r w:rsidRPr="00841D70">
        <w:rPr>
          <w:rFonts w:ascii="Open Sans" w:eastAsia="Times New Roman" w:hAnsi="Open Sans" w:cs="Times New Roman"/>
          <w:color w:val="000000"/>
          <w:sz w:val="26"/>
          <w:szCs w:val="20"/>
        </w:rPr>
        <w:t xml:space="preserve"> добавляется в сухую смесь до достижения подвижности раствора, соответствующего погружению стандартного конуса на 50 - 60 мм</w:t>
      </w:r>
      <w:r>
        <w:rPr>
          <w:rFonts w:ascii="Open Sans" w:eastAsia="Times New Roman" w:hAnsi="Open Sans" w:cs="Times New Roman"/>
          <w:color w:val="000000"/>
          <w:sz w:val="26"/>
          <w:szCs w:val="20"/>
        </w:rPr>
        <w:t xml:space="preserve">. </w:t>
      </w:r>
      <w:r w:rsidRPr="00841D70">
        <w:rPr>
          <w:rFonts w:ascii="Open Sans" w:eastAsia="Times New Roman" w:hAnsi="Open Sans" w:cs="Times New Roman"/>
          <w:color w:val="000000"/>
          <w:sz w:val="26"/>
          <w:szCs w:val="20"/>
        </w:rPr>
        <w:t xml:space="preserve">Расход разбавленной </w:t>
      </w:r>
      <w:proofErr w:type="spellStart"/>
      <w:r w:rsidRPr="00841D70">
        <w:rPr>
          <w:rFonts w:ascii="Open Sans" w:eastAsia="Times New Roman" w:hAnsi="Open Sans" w:cs="Times New Roman"/>
          <w:color w:val="000000"/>
          <w:sz w:val="26"/>
          <w:szCs w:val="20"/>
        </w:rPr>
        <w:t>ПВА-дисперсии</w:t>
      </w:r>
      <w:proofErr w:type="spellEnd"/>
      <w:r w:rsidRPr="00841D70">
        <w:rPr>
          <w:rFonts w:ascii="Open Sans" w:eastAsia="Times New Roman" w:hAnsi="Open Sans" w:cs="Times New Roman"/>
          <w:color w:val="000000"/>
          <w:sz w:val="26"/>
          <w:szCs w:val="20"/>
        </w:rPr>
        <w:t xml:space="preserve"> на 100 кг сухой смеси составляет 14 - 15 л.</w:t>
      </w:r>
    </w:p>
    <w:p w:rsidR="0001533C" w:rsidRPr="00BC786D" w:rsidRDefault="0001533C" w:rsidP="0001533C">
      <w:pPr>
        <w:shd w:val="clear" w:color="auto" w:fill="F1F8FB"/>
        <w:spacing w:after="0" w:line="240" w:lineRule="auto"/>
        <w:rPr>
          <w:rFonts w:ascii="Verdana" w:eastAsia="Times New Roman" w:hAnsi="Verdana" w:cs="Times New Roman"/>
          <w:b/>
          <w:bCs/>
          <w:color w:val="000000"/>
          <w:sz w:val="20"/>
          <w:szCs w:val="20"/>
        </w:rPr>
      </w:pPr>
    </w:p>
    <w:tbl>
      <w:tblPr>
        <w:tblW w:w="5135" w:type="pct"/>
        <w:tblCellSpacing w:w="0" w:type="dxa"/>
        <w:tblInd w:w="-254" w:type="dxa"/>
        <w:tblCellMar>
          <w:top w:w="30" w:type="dxa"/>
          <w:left w:w="30" w:type="dxa"/>
          <w:bottom w:w="30" w:type="dxa"/>
          <w:right w:w="30" w:type="dxa"/>
        </w:tblCellMar>
        <w:tblLook w:val="04A0"/>
      </w:tblPr>
      <w:tblGrid>
        <w:gridCol w:w="9669"/>
      </w:tblGrid>
      <w:tr w:rsidR="0001533C" w:rsidRPr="00BC786D" w:rsidTr="002E294B">
        <w:trPr>
          <w:tblCellSpacing w:w="0" w:type="dxa"/>
        </w:trPr>
        <w:tc>
          <w:tcPr>
            <w:tcW w:w="5000" w:type="pct"/>
            <w:tcBorders>
              <w:top w:val="single" w:sz="6" w:space="0" w:color="CCCCCC"/>
            </w:tcBorders>
            <w:tcMar>
              <w:top w:w="75" w:type="dxa"/>
              <w:left w:w="30" w:type="dxa"/>
              <w:bottom w:w="75" w:type="dxa"/>
              <w:right w:w="30" w:type="dxa"/>
            </w:tcMar>
            <w:vAlign w:val="center"/>
            <w:hideMark/>
          </w:tcPr>
          <w:p w:rsidR="0001533C" w:rsidRPr="00BC786D" w:rsidRDefault="0001533C" w:rsidP="00041CE0">
            <w:pPr>
              <w:spacing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8"/>
                <w:szCs w:val="28"/>
              </w:rPr>
              <w:t xml:space="preserve">Технология укладки </w:t>
            </w:r>
            <w:proofErr w:type="spellStart"/>
            <w:r w:rsidRPr="00BC786D">
              <w:rPr>
                <w:rFonts w:ascii="Calibri" w:eastAsia="Times New Roman" w:hAnsi="Calibri" w:cs="Calibri"/>
                <w:b/>
                <w:bCs/>
                <w:sz w:val="28"/>
                <w:szCs w:val="28"/>
              </w:rPr>
              <w:t>ламината</w:t>
            </w:r>
            <w:proofErr w:type="spellEnd"/>
          </w:p>
          <w:p w:rsidR="0001533C" w:rsidRPr="00841D70" w:rsidRDefault="0001533C" w:rsidP="00041CE0">
            <w:pPr>
              <w:spacing w:line="240" w:lineRule="auto"/>
              <w:jc w:val="both"/>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По внешнему виду </w:t>
            </w:r>
            <w:proofErr w:type="spellStart"/>
            <w:r w:rsidRPr="00841D70">
              <w:rPr>
                <w:rFonts w:ascii="Calibri" w:eastAsia="Times New Roman" w:hAnsi="Calibri" w:cs="Calibri"/>
                <w:sz w:val="28"/>
                <w:szCs w:val="24"/>
              </w:rPr>
              <w:t>ламинат</w:t>
            </w:r>
            <w:proofErr w:type="spellEnd"/>
            <w:r w:rsidRPr="00841D70">
              <w:rPr>
                <w:rFonts w:ascii="Calibri" w:eastAsia="Times New Roman" w:hAnsi="Calibri" w:cs="Calibri"/>
                <w:sz w:val="28"/>
                <w:szCs w:val="24"/>
              </w:rPr>
              <w:t xml:space="preserve"> практически не отличим от натуральных материалов, но кроме привлекательных внешних данных это напольное покрытие обладает рядом других преимуществ.</w:t>
            </w:r>
          </w:p>
          <w:p w:rsidR="0001533C" w:rsidRPr="00841D70" w:rsidRDefault="0001533C" w:rsidP="00041CE0">
            <w:pPr>
              <w:spacing w:line="240" w:lineRule="auto"/>
              <w:jc w:val="both"/>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Во-первых, технология укладки </w:t>
            </w:r>
            <w:proofErr w:type="spellStart"/>
            <w:r w:rsidRPr="00841D70">
              <w:rPr>
                <w:rFonts w:ascii="Calibri" w:eastAsia="Times New Roman" w:hAnsi="Calibri" w:cs="Calibri"/>
                <w:sz w:val="28"/>
                <w:szCs w:val="24"/>
              </w:rPr>
              <w:t>ламината</w:t>
            </w:r>
            <w:proofErr w:type="spellEnd"/>
            <w:r w:rsidRPr="00841D70">
              <w:rPr>
                <w:rFonts w:ascii="Calibri" w:eastAsia="Times New Roman" w:hAnsi="Calibri" w:cs="Calibri"/>
                <w:sz w:val="28"/>
                <w:szCs w:val="24"/>
              </w:rPr>
              <w:t xml:space="preserve"> позволяет монтировать его практически на любые полы. Соблюдая простые технические рекомендации, с укладкой справится даже новичок.</w:t>
            </w:r>
          </w:p>
          <w:p w:rsidR="0001533C" w:rsidRPr="00841D70" w:rsidRDefault="0001533C" w:rsidP="00041CE0">
            <w:pPr>
              <w:spacing w:line="240" w:lineRule="auto"/>
              <w:jc w:val="both"/>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Во-вторых, </w:t>
            </w:r>
            <w:proofErr w:type="spellStart"/>
            <w:r w:rsidRPr="00841D70">
              <w:rPr>
                <w:rFonts w:ascii="Calibri" w:eastAsia="Times New Roman" w:hAnsi="Calibri" w:cs="Calibri"/>
                <w:sz w:val="28"/>
                <w:szCs w:val="24"/>
              </w:rPr>
              <w:t>ламинатные</w:t>
            </w:r>
            <w:proofErr w:type="spellEnd"/>
            <w:r w:rsidRPr="00841D70">
              <w:rPr>
                <w:rFonts w:ascii="Calibri" w:eastAsia="Times New Roman" w:hAnsi="Calibri" w:cs="Calibri"/>
                <w:sz w:val="28"/>
                <w:szCs w:val="24"/>
              </w:rPr>
              <w:t xml:space="preserve"> полы неприхотливы в эксплуатации, за ними требуется минимальный уход.</w:t>
            </w:r>
          </w:p>
          <w:p w:rsidR="0001533C" w:rsidRPr="00BC786D" w:rsidRDefault="0001533C" w:rsidP="00041CE0">
            <w:pPr>
              <w:spacing w:line="240" w:lineRule="auto"/>
              <w:jc w:val="both"/>
              <w:rPr>
                <w:rFonts w:ascii="Times New Roman" w:eastAsia="Times New Roman" w:hAnsi="Times New Roman" w:cs="Times New Roman"/>
                <w:sz w:val="24"/>
                <w:szCs w:val="24"/>
              </w:rPr>
            </w:pPr>
            <w:r w:rsidRPr="00841D70">
              <w:rPr>
                <w:rFonts w:ascii="Calibri" w:eastAsia="Times New Roman" w:hAnsi="Calibri" w:cs="Calibri"/>
                <w:b/>
                <w:bCs/>
                <w:i/>
                <w:iCs/>
                <w:sz w:val="28"/>
                <w:szCs w:val="24"/>
              </w:rPr>
              <w:t>Для работы вам потребуются следующие инструменты</w:t>
            </w:r>
            <w:r w:rsidRPr="00841D70">
              <w:rPr>
                <w:rFonts w:ascii="Calibri" w:eastAsia="Times New Roman" w:hAnsi="Calibri" w:cs="Calibri"/>
                <w:sz w:val="28"/>
                <w:szCs w:val="24"/>
              </w:rPr>
              <w:t xml:space="preserve">: угольник, рулетка, торцовочная пила или </w:t>
            </w:r>
            <w:proofErr w:type="spellStart"/>
            <w:r w:rsidRPr="00841D70">
              <w:rPr>
                <w:rFonts w:ascii="Calibri" w:eastAsia="Times New Roman" w:hAnsi="Calibri" w:cs="Calibri"/>
                <w:sz w:val="28"/>
                <w:szCs w:val="24"/>
              </w:rPr>
              <w:t>электролобзик</w:t>
            </w:r>
            <w:proofErr w:type="spellEnd"/>
            <w:r w:rsidRPr="00841D70">
              <w:rPr>
                <w:rFonts w:ascii="Calibri" w:eastAsia="Times New Roman" w:hAnsi="Calibri" w:cs="Calibri"/>
                <w:sz w:val="28"/>
                <w:szCs w:val="24"/>
              </w:rPr>
              <w:t>. легкий молоток, ограничители</w:t>
            </w:r>
            <w:r w:rsidRPr="00BC786D">
              <w:rPr>
                <w:rFonts w:ascii="Calibri" w:eastAsia="Times New Roman" w:hAnsi="Calibri" w:cs="Calibri"/>
                <w:sz w:val="24"/>
                <w:szCs w:val="24"/>
              </w:rPr>
              <w:t>. </w:t>
            </w:r>
          </w:p>
          <w:p w:rsidR="0001533C" w:rsidRPr="00BC786D" w:rsidRDefault="0001533C" w:rsidP="00041CE0">
            <w:pPr>
              <w:spacing w:line="240" w:lineRule="auto"/>
              <w:jc w:val="both"/>
              <w:rPr>
                <w:rFonts w:ascii="Verdana" w:eastAsia="Times New Roman" w:hAnsi="Verdana" w:cs="Times New Roman"/>
                <w:sz w:val="16"/>
                <w:szCs w:val="16"/>
              </w:rPr>
            </w:pPr>
            <w:r>
              <w:rPr>
                <w:rFonts w:ascii="Calibri" w:eastAsia="Times New Roman" w:hAnsi="Calibri" w:cs="Calibri"/>
                <w:b/>
                <w:bCs/>
                <w:i/>
                <w:iCs/>
                <w:noProof/>
                <w:sz w:val="24"/>
                <w:szCs w:val="24"/>
              </w:rPr>
              <w:drawing>
                <wp:inline distT="0" distB="0" distL="0" distR="0">
                  <wp:extent cx="2276475" cy="1447800"/>
                  <wp:effectExtent l="19050" t="0" r="9525" b="0"/>
                  <wp:docPr id="39" name="Рисунок 7" descr="https://klus.ucoz.ru/ukladka_laminat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us.ucoz.ru/ukladka_laminata_1.png"/>
                          <pic:cNvPicPr>
                            <a:picLocks noChangeAspect="1" noChangeArrowheads="1"/>
                          </pic:cNvPicPr>
                        </pic:nvPicPr>
                        <pic:blipFill>
                          <a:blip r:embed="rId36"/>
                          <a:srcRect/>
                          <a:stretch>
                            <a:fillRect/>
                          </a:stretch>
                        </pic:blipFill>
                        <pic:spPr bwMode="auto">
                          <a:xfrm>
                            <a:off x="0" y="0"/>
                            <a:ext cx="2276475" cy="1447800"/>
                          </a:xfrm>
                          <a:prstGeom prst="rect">
                            <a:avLst/>
                          </a:prstGeom>
                          <a:noFill/>
                          <a:ln w="9525">
                            <a:noFill/>
                            <a:miter lim="800000"/>
                            <a:headEnd/>
                            <a:tailEnd/>
                          </a:ln>
                        </pic:spPr>
                      </pic:pic>
                    </a:graphicData>
                  </a:graphic>
                </wp:inline>
              </w:drawing>
            </w:r>
          </w:p>
          <w:p w:rsidR="0001533C" w:rsidRPr="00BC786D" w:rsidRDefault="0001533C" w:rsidP="00041CE0">
            <w:pPr>
              <w:spacing w:line="240" w:lineRule="auto"/>
              <w:jc w:val="right"/>
              <w:rPr>
                <w:rFonts w:ascii="Verdana" w:eastAsia="Times New Roman" w:hAnsi="Verdana" w:cs="Times New Roman"/>
                <w:sz w:val="16"/>
                <w:szCs w:val="16"/>
              </w:rPr>
            </w:pPr>
            <w:r>
              <w:rPr>
                <w:rFonts w:ascii="Calibri" w:eastAsia="Times New Roman" w:hAnsi="Calibri" w:cs="Calibri"/>
                <w:noProof/>
                <w:sz w:val="24"/>
                <w:szCs w:val="24"/>
              </w:rPr>
              <w:lastRenderedPageBreak/>
              <w:drawing>
                <wp:inline distT="0" distB="0" distL="0" distR="0">
                  <wp:extent cx="2352675" cy="1266825"/>
                  <wp:effectExtent l="19050" t="0" r="9525" b="0"/>
                  <wp:docPr id="40" name="Рисунок 8" descr="https://klus.ucoz.ru/ukladka_laminat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us.ucoz.ru/ukladka_laminata_2.png"/>
                          <pic:cNvPicPr>
                            <a:picLocks noChangeAspect="1" noChangeArrowheads="1"/>
                          </pic:cNvPicPr>
                        </pic:nvPicPr>
                        <pic:blipFill>
                          <a:blip r:embed="rId37"/>
                          <a:srcRect/>
                          <a:stretch>
                            <a:fillRect/>
                          </a:stretch>
                        </pic:blipFill>
                        <pic:spPr bwMode="auto">
                          <a:xfrm>
                            <a:off x="0" y="0"/>
                            <a:ext cx="2352675" cy="1266825"/>
                          </a:xfrm>
                          <a:prstGeom prst="rect">
                            <a:avLst/>
                          </a:prstGeom>
                          <a:noFill/>
                          <a:ln w="9525">
                            <a:noFill/>
                            <a:miter lim="800000"/>
                            <a:headEnd/>
                            <a:tailEnd/>
                          </a:ln>
                        </pic:spPr>
                      </pic:pic>
                    </a:graphicData>
                  </a:graphic>
                </wp:inline>
              </w:drawing>
            </w:r>
            <w:r w:rsidRPr="00BC786D">
              <w:rPr>
                <w:rFonts w:ascii="Calibri" w:eastAsia="Times New Roman" w:hAnsi="Calibri" w:cs="Calibri"/>
                <w:sz w:val="24"/>
                <w:szCs w:val="24"/>
              </w:rPr>
              <w:t> </w:t>
            </w:r>
          </w:p>
          <w:p w:rsidR="0001533C" w:rsidRPr="00841D70" w:rsidRDefault="0001533C" w:rsidP="00041CE0">
            <w:pPr>
              <w:spacing w:line="240" w:lineRule="auto"/>
              <w:jc w:val="both"/>
              <w:rPr>
                <w:rFonts w:ascii="Verdana" w:eastAsia="Times New Roman" w:hAnsi="Verdana" w:cs="Times New Roman"/>
                <w:sz w:val="18"/>
                <w:szCs w:val="16"/>
              </w:rPr>
            </w:pPr>
            <w:r w:rsidRPr="00841D70">
              <w:rPr>
                <w:rFonts w:ascii="Calibri" w:eastAsia="Times New Roman" w:hAnsi="Calibri" w:cs="Calibri"/>
                <w:sz w:val="28"/>
                <w:szCs w:val="24"/>
              </w:rPr>
              <w:t xml:space="preserve">Малярный скотч, </w:t>
            </w:r>
            <w:proofErr w:type="spellStart"/>
            <w:r w:rsidRPr="00841D70">
              <w:rPr>
                <w:rFonts w:ascii="Calibri" w:eastAsia="Times New Roman" w:hAnsi="Calibri" w:cs="Calibri"/>
                <w:sz w:val="28"/>
                <w:szCs w:val="24"/>
              </w:rPr>
              <w:t>ламинат</w:t>
            </w:r>
            <w:proofErr w:type="spellEnd"/>
            <w:r w:rsidRPr="00841D70">
              <w:rPr>
                <w:rFonts w:ascii="Calibri" w:eastAsia="Times New Roman" w:hAnsi="Calibri" w:cs="Calibri"/>
                <w:sz w:val="28"/>
                <w:szCs w:val="24"/>
              </w:rPr>
              <w:t xml:space="preserve">, подложка под </w:t>
            </w:r>
            <w:proofErr w:type="spellStart"/>
            <w:r w:rsidRPr="00841D70">
              <w:rPr>
                <w:rFonts w:ascii="Calibri" w:eastAsia="Times New Roman" w:hAnsi="Calibri" w:cs="Calibri"/>
                <w:sz w:val="28"/>
                <w:szCs w:val="24"/>
              </w:rPr>
              <w:t>ламинат</w:t>
            </w:r>
            <w:proofErr w:type="spellEnd"/>
            <w:r w:rsidRPr="00841D70">
              <w:rPr>
                <w:rFonts w:ascii="Calibri" w:eastAsia="Times New Roman" w:hAnsi="Calibri" w:cs="Calibri"/>
                <w:sz w:val="28"/>
                <w:szCs w:val="24"/>
              </w:rPr>
              <w:t xml:space="preserve"> </w:t>
            </w:r>
            <w:proofErr w:type="gramStart"/>
            <w:r w:rsidRPr="00841D70">
              <w:rPr>
                <w:rFonts w:ascii="Calibri" w:eastAsia="Times New Roman" w:hAnsi="Calibri" w:cs="Calibri"/>
                <w:sz w:val="28"/>
                <w:szCs w:val="24"/>
              </w:rPr>
              <w:t xml:space="preserve">( </w:t>
            </w:r>
            <w:proofErr w:type="gramEnd"/>
            <w:r w:rsidRPr="00841D70">
              <w:rPr>
                <w:rFonts w:ascii="Calibri" w:eastAsia="Times New Roman" w:hAnsi="Calibri" w:cs="Calibri"/>
                <w:sz w:val="28"/>
                <w:szCs w:val="24"/>
              </w:rPr>
              <w:t xml:space="preserve">она выполняет ряд важных функций, таких как гидроизоляция, теплоизоляция, </w:t>
            </w:r>
            <w:proofErr w:type="spellStart"/>
            <w:r w:rsidRPr="00841D70">
              <w:rPr>
                <w:rFonts w:ascii="Calibri" w:eastAsia="Times New Roman" w:hAnsi="Calibri" w:cs="Calibri"/>
                <w:sz w:val="28"/>
                <w:szCs w:val="24"/>
              </w:rPr>
              <w:t>шумопоглощение</w:t>
            </w:r>
            <w:proofErr w:type="spellEnd"/>
            <w:r w:rsidRPr="00841D70">
              <w:rPr>
                <w:rFonts w:ascii="Calibri" w:eastAsia="Times New Roman" w:hAnsi="Calibri" w:cs="Calibri"/>
                <w:sz w:val="28"/>
                <w:szCs w:val="24"/>
              </w:rPr>
              <w:t xml:space="preserve"> и выравнивание)</w:t>
            </w:r>
          </w:p>
          <w:p w:rsidR="0001533C" w:rsidRPr="00BC786D" w:rsidRDefault="0001533C" w:rsidP="00041CE0">
            <w:pPr>
              <w:spacing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8"/>
                <w:szCs w:val="28"/>
              </w:rPr>
              <w:t xml:space="preserve">Укладка </w:t>
            </w:r>
            <w:proofErr w:type="spellStart"/>
            <w:r w:rsidRPr="00BC786D">
              <w:rPr>
                <w:rFonts w:ascii="Calibri" w:eastAsia="Times New Roman" w:hAnsi="Calibri" w:cs="Calibri"/>
                <w:b/>
                <w:bCs/>
                <w:sz w:val="28"/>
                <w:szCs w:val="28"/>
              </w:rPr>
              <w:t>ламината</w:t>
            </w:r>
            <w:proofErr w:type="spellEnd"/>
          </w:p>
          <w:tbl>
            <w:tblPr>
              <w:tblW w:w="0" w:type="auto"/>
              <w:tblCellMar>
                <w:left w:w="0" w:type="dxa"/>
                <w:right w:w="0" w:type="dxa"/>
              </w:tblCellMar>
              <w:tblLook w:val="04A0"/>
            </w:tblPr>
            <w:tblGrid>
              <w:gridCol w:w="465"/>
              <w:gridCol w:w="2253"/>
              <w:gridCol w:w="4937"/>
              <w:gridCol w:w="1934"/>
            </w:tblGrid>
            <w:tr w:rsidR="0001533C" w:rsidRPr="00BC786D" w:rsidTr="00041CE0">
              <w:tc>
                <w:tcPr>
                  <w:tcW w:w="5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4"/>
                      <w:szCs w:val="24"/>
                    </w:rPr>
                    <w:t>№</w:t>
                  </w:r>
                </w:p>
              </w:tc>
              <w:tc>
                <w:tcPr>
                  <w:tcW w:w="18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4"/>
                      <w:szCs w:val="24"/>
                    </w:rPr>
                    <w:t>Операции</w:t>
                  </w:r>
                </w:p>
              </w:tc>
              <w:tc>
                <w:tcPr>
                  <w:tcW w:w="480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4"/>
                      <w:szCs w:val="24"/>
                    </w:rPr>
                    <w:t>Описание работ</w:t>
                  </w:r>
                </w:p>
              </w:tc>
              <w:tc>
                <w:tcPr>
                  <w:tcW w:w="239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jc w:val="center"/>
                    <w:rPr>
                      <w:rFonts w:ascii="Times New Roman" w:eastAsia="Times New Roman" w:hAnsi="Times New Roman" w:cs="Times New Roman"/>
                      <w:sz w:val="24"/>
                      <w:szCs w:val="24"/>
                    </w:rPr>
                  </w:pPr>
                  <w:r w:rsidRPr="00BC786D">
                    <w:rPr>
                      <w:rFonts w:ascii="Calibri" w:eastAsia="Times New Roman" w:hAnsi="Calibri" w:cs="Calibri"/>
                      <w:b/>
                      <w:bCs/>
                      <w:sz w:val="24"/>
                      <w:szCs w:val="24"/>
                    </w:rPr>
                    <w:t>Инструменты, приспособления</w:t>
                  </w:r>
                </w:p>
              </w:tc>
            </w:tr>
            <w:tr w:rsidR="0001533C" w:rsidRPr="00BC786D" w:rsidTr="00041CE0">
              <w:trPr>
                <w:trHeight w:val="9220"/>
              </w:trPr>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1</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Укладка  первого горизонтального ряда</w:t>
                  </w:r>
                </w:p>
              </w:tc>
              <w:tc>
                <w:tcPr>
                  <w:tcW w:w="48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Начиная от угла, выложите первый горизонтальный ряд, стыкуя доски торцами. Очень важно собрать его максимально аккуратно, так как дальнейшее выравнивание пойдет именно по первому ряду. Дойдя до последней доски, отмерьте необходимую длину и отрежьте ее. Помните, что при разметке необходимо учитывать зазоры между стеной и доской с обоих концов ряда. Минимальный зазор составляет примерно 0,8 мм.</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noProof/>
                      <w:sz w:val="28"/>
                      <w:szCs w:val="24"/>
                    </w:rPr>
                    <w:drawing>
                      <wp:inline distT="0" distB="0" distL="0" distR="0">
                        <wp:extent cx="1971675" cy="1190625"/>
                        <wp:effectExtent l="19050" t="0" r="9525" b="0"/>
                        <wp:docPr id="41" name="Рисунок 9" descr="https://klus.ucoz.ru/ukladka_laminat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us.ucoz.ru/ukladka_laminata_3.png"/>
                                <pic:cNvPicPr>
                                  <a:picLocks noChangeAspect="1" noChangeArrowheads="1"/>
                                </pic:cNvPicPr>
                              </pic:nvPicPr>
                              <pic:blipFill>
                                <a:blip r:embed="rId38"/>
                                <a:srcRect/>
                                <a:stretch>
                                  <a:fillRect/>
                                </a:stretch>
                              </pic:blipFill>
                              <pic:spPr bwMode="auto">
                                <a:xfrm>
                                  <a:off x="0" y="0"/>
                                  <a:ext cx="1971675" cy="1190625"/>
                                </a:xfrm>
                                <a:prstGeom prst="rect">
                                  <a:avLst/>
                                </a:prstGeom>
                                <a:noFill/>
                                <a:ln w="9525">
                                  <a:noFill/>
                                  <a:miter lim="800000"/>
                                  <a:headEnd/>
                                  <a:tailEnd/>
                                </a:ln>
                              </pic:spPr>
                            </pic:pic>
                          </a:graphicData>
                        </a:graphic>
                      </wp:inline>
                    </w:drawing>
                  </w:r>
                  <w:r w:rsidRPr="00841D70">
                    <w:rPr>
                      <w:rFonts w:ascii="Calibri" w:eastAsia="Times New Roman" w:hAnsi="Calibri" w:cs="Calibri"/>
                      <w:sz w:val="28"/>
                      <w:szCs w:val="24"/>
                    </w:rPr>
                    <w:t> </w:t>
                  </w:r>
                </w:p>
                <w:p w:rsidR="0001533C" w:rsidRPr="00841D70" w:rsidRDefault="0001533C" w:rsidP="00041CE0">
                  <w:pPr>
                    <w:spacing w:after="0" w:line="240" w:lineRule="auto"/>
                    <w:rPr>
                      <w:rFonts w:ascii="Verdana" w:eastAsia="Times New Roman" w:hAnsi="Verdana" w:cs="Times New Roman"/>
                      <w:sz w:val="28"/>
                      <w:szCs w:val="16"/>
                    </w:rPr>
                  </w:pPr>
                  <w:proofErr w:type="gramStart"/>
                  <w:r w:rsidRPr="00841D70">
                    <w:rPr>
                      <w:rFonts w:ascii="Calibri" w:eastAsia="Times New Roman" w:hAnsi="Calibri" w:cs="Calibri"/>
                      <w:sz w:val="28"/>
                      <w:szCs w:val="16"/>
                    </w:rPr>
                    <w:t xml:space="preserve">Чтобы  сделать торцевые швы менее заметными, а рисунок покрытия более эффектным, </w:t>
                  </w:r>
                  <w:proofErr w:type="spellStart"/>
                  <w:r w:rsidRPr="00841D70">
                    <w:rPr>
                      <w:rFonts w:ascii="Calibri" w:eastAsia="Times New Roman" w:hAnsi="Calibri" w:cs="Calibri"/>
                      <w:sz w:val="28"/>
                      <w:szCs w:val="16"/>
                    </w:rPr>
                    <w:t>ламинатные</w:t>
                  </w:r>
                  <w:proofErr w:type="spellEnd"/>
                  <w:r w:rsidRPr="00841D70">
                    <w:rPr>
                      <w:rFonts w:ascii="Calibri" w:eastAsia="Times New Roman" w:hAnsi="Calibri" w:cs="Calibri"/>
                      <w:sz w:val="28"/>
                      <w:szCs w:val="16"/>
                    </w:rPr>
                    <w:t xml:space="preserve"> полы необходимо укладывать в разбежку.</w:t>
                  </w:r>
                  <w:proofErr w:type="gramEnd"/>
                  <w:r w:rsidRPr="00841D70">
                    <w:rPr>
                      <w:rFonts w:ascii="Calibri" w:eastAsia="Times New Roman" w:hAnsi="Calibri" w:cs="Calibri"/>
                      <w:sz w:val="28"/>
                      <w:szCs w:val="16"/>
                    </w:rPr>
                    <w:t xml:space="preserve"> Для этого каждый последующий ряд укладывается так, чтобы он был смещён по отношению к </w:t>
                  </w:r>
                  <w:r w:rsidRPr="00841D70">
                    <w:rPr>
                      <w:rFonts w:ascii="Calibri" w:eastAsia="Times New Roman" w:hAnsi="Calibri" w:cs="Calibri"/>
                      <w:sz w:val="28"/>
                      <w:szCs w:val="16"/>
                    </w:rPr>
                    <w:lastRenderedPageBreak/>
                    <w:t>предыдущему</w:t>
                  </w:r>
                </w:p>
                <w:p w:rsidR="0001533C" w:rsidRPr="00841D70" w:rsidRDefault="0001533C" w:rsidP="00041CE0">
                  <w:pPr>
                    <w:spacing w:after="0" w:line="240" w:lineRule="auto"/>
                    <w:rPr>
                      <w:rFonts w:ascii="Verdana" w:eastAsia="Times New Roman" w:hAnsi="Verdana" w:cs="Times New Roman"/>
                      <w:sz w:val="28"/>
                      <w:szCs w:val="16"/>
                    </w:rPr>
                  </w:pPr>
                  <w:r w:rsidRPr="00841D70">
                    <w:rPr>
                      <w:rFonts w:ascii="Verdana" w:eastAsia="Times New Roman" w:hAnsi="Verdana" w:cs="Times New Roman"/>
                      <w:noProof/>
                      <w:sz w:val="28"/>
                      <w:szCs w:val="16"/>
                    </w:rPr>
                    <w:drawing>
                      <wp:inline distT="0" distB="0" distL="0" distR="0">
                        <wp:extent cx="2009775" cy="790575"/>
                        <wp:effectExtent l="19050" t="0" r="9525" b="0"/>
                        <wp:docPr id="42" name="Рисунок 10" descr="http://klus.ucoz.ru/ukladka_laminat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us.ucoz.ru/ukladka_laminata_4.png"/>
                                <pic:cNvPicPr>
                                  <a:picLocks noChangeAspect="1" noChangeArrowheads="1"/>
                                </pic:cNvPicPr>
                              </pic:nvPicPr>
                              <pic:blipFill>
                                <a:blip r:embed="rId39"/>
                                <a:srcRect/>
                                <a:stretch>
                                  <a:fillRect/>
                                </a:stretch>
                              </pic:blipFill>
                              <pic:spPr bwMode="auto">
                                <a:xfrm>
                                  <a:off x="0" y="0"/>
                                  <a:ext cx="2009775" cy="790575"/>
                                </a:xfrm>
                                <a:prstGeom prst="rect">
                                  <a:avLst/>
                                </a:prstGeom>
                                <a:noFill/>
                                <a:ln w="9525">
                                  <a:noFill/>
                                  <a:miter lim="800000"/>
                                  <a:headEnd/>
                                  <a:tailEnd/>
                                </a:ln>
                              </pic:spPr>
                            </pic:pic>
                          </a:graphicData>
                        </a:graphic>
                      </wp:inline>
                    </w:drawing>
                  </w:r>
                </w:p>
              </w:tc>
              <w:tc>
                <w:tcPr>
                  <w:tcW w:w="23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lastRenderedPageBreak/>
                    <w:t> </w:t>
                  </w:r>
                </w:p>
              </w:tc>
            </w:tr>
            <w:tr w:rsidR="0001533C" w:rsidRPr="00BC786D" w:rsidTr="00041CE0">
              <w:trPr>
                <w:trHeight w:val="1595"/>
              </w:trPr>
              <w:tc>
                <w:tcPr>
                  <w:tcW w:w="5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lastRenderedPageBreak/>
                    <w:t>2</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 </w:t>
                  </w:r>
                </w:p>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t>3</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Укладка  второго горизонтального ряда</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lastRenderedPageBreak/>
                    <w:t>Вставка распорных клиньев</w:t>
                  </w:r>
                </w:p>
              </w:tc>
              <w:tc>
                <w:tcPr>
                  <w:tcW w:w="480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lastRenderedPageBreak/>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Соберите второй ряд в точности так же, как и первый</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Verdana" w:eastAsia="Times New Roman" w:hAnsi="Verdana" w:cs="Times New Roman"/>
                      <w:sz w:val="28"/>
                      <w:szCs w:val="16"/>
                    </w:rPr>
                  </w:pPr>
                  <w:r w:rsidRPr="00841D70">
                    <w:rPr>
                      <w:rFonts w:ascii="Calibri" w:eastAsia="Times New Roman" w:hAnsi="Calibri" w:cs="Calibri"/>
                      <w:noProof/>
                      <w:sz w:val="28"/>
                      <w:szCs w:val="16"/>
                    </w:rPr>
                    <w:drawing>
                      <wp:inline distT="0" distB="0" distL="0" distR="0">
                        <wp:extent cx="2705100" cy="1600200"/>
                        <wp:effectExtent l="19050" t="0" r="0" b="0"/>
                        <wp:docPr id="43" name="Рисунок 11" descr="https://klus.ucoz.ru/ukladka_laminata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us.ucoz.ru/ukladka_laminata_5.png"/>
                                <pic:cNvPicPr>
                                  <a:picLocks noChangeAspect="1" noChangeArrowheads="1"/>
                                </pic:cNvPicPr>
                              </pic:nvPicPr>
                              <pic:blipFill>
                                <a:blip r:embed="rId40"/>
                                <a:srcRect/>
                                <a:stretch>
                                  <a:fillRect/>
                                </a:stretch>
                              </pic:blipFill>
                              <pic:spPr bwMode="auto">
                                <a:xfrm>
                                  <a:off x="0" y="0"/>
                                  <a:ext cx="2705100" cy="1600200"/>
                                </a:xfrm>
                                <a:prstGeom prst="rect">
                                  <a:avLst/>
                                </a:prstGeom>
                                <a:noFill/>
                                <a:ln w="9525">
                                  <a:noFill/>
                                  <a:miter lim="800000"/>
                                  <a:headEnd/>
                                  <a:tailEnd/>
                                </a:ln>
                              </pic:spPr>
                            </pic:pic>
                          </a:graphicData>
                        </a:graphic>
                      </wp:inline>
                    </w:drawing>
                  </w:r>
                </w:p>
                <w:p w:rsidR="0001533C" w:rsidRPr="00841D70" w:rsidRDefault="0001533C" w:rsidP="00041CE0">
                  <w:pPr>
                    <w:spacing w:after="0" w:line="240" w:lineRule="auto"/>
                    <w:rPr>
                      <w:rFonts w:ascii="Verdana" w:eastAsia="Times New Roman" w:hAnsi="Verdana" w:cs="Times New Roman"/>
                      <w:sz w:val="28"/>
                      <w:szCs w:val="16"/>
                    </w:rPr>
                  </w:pPr>
                  <w:r w:rsidRPr="00841D70">
                    <w:rPr>
                      <w:rFonts w:ascii="Calibri" w:eastAsia="Times New Roman" w:hAnsi="Calibri" w:cs="Calibri"/>
                      <w:sz w:val="28"/>
                      <w:szCs w:val="16"/>
                    </w:rPr>
                    <w:t>Аккуратно соедините оба ряда и при необходимости подбейте их молотком</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noProof/>
                      <w:sz w:val="28"/>
                      <w:szCs w:val="24"/>
                    </w:rPr>
                    <w:lastRenderedPageBreak/>
                    <w:drawing>
                      <wp:inline distT="0" distB="0" distL="0" distR="0">
                        <wp:extent cx="2066925" cy="1304925"/>
                        <wp:effectExtent l="19050" t="0" r="9525" b="0"/>
                        <wp:docPr id="44" name="Рисунок 12" descr="https://klus.ucoz.ru/ukladka_laminat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us.ucoz.ru/ukladka_laminata_6.png"/>
                                <pic:cNvPicPr>
                                  <a:picLocks noChangeAspect="1" noChangeArrowheads="1"/>
                                </pic:cNvPicPr>
                              </pic:nvPicPr>
                              <pic:blipFill>
                                <a:blip r:embed="rId41"/>
                                <a:srcRect/>
                                <a:stretch>
                                  <a:fillRect/>
                                </a:stretch>
                              </pic:blipFill>
                              <pic:spPr bwMode="auto">
                                <a:xfrm>
                                  <a:off x="0" y="0"/>
                                  <a:ext cx="2066925" cy="1304925"/>
                                </a:xfrm>
                                <a:prstGeom prst="rect">
                                  <a:avLst/>
                                </a:prstGeom>
                                <a:noFill/>
                                <a:ln w="9525">
                                  <a:noFill/>
                                  <a:miter lim="800000"/>
                                  <a:headEnd/>
                                  <a:tailEnd/>
                                </a:ln>
                              </pic:spPr>
                            </pic:pic>
                          </a:graphicData>
                        </a:graphic>
                      </wp:inline>
                    </w:drawing>
                  </w: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Получившуюся плоскость подвиньте от пола к стене и вставьте распорные клинья. Для этих целей можно использовать обрезки от </w:t>
                  </w:r>
                  <w:proofErr w:type="spellStart"/>
                  <w:r w:rsidRPr="00841D70">
                    <w:rPr>
                      <w:rFonts w:ascii="Calibri" w:eastAsia="Times New Roman" w:hAnsi="Calibri" w:cs="Calibri"/>
                      <w:sz w:val="28"/>
                      <w:szCs w:val="24"/>
                    </w:rPr>
                    <w:t>ламината</w:t>
                  </w:r>
                  <w:proofErr w:type="spellEnd"/>
                  <w:r w:rsidRPr="00841D70">
                    <w:rPr>
                      <w:rFonts w:ascii="Calibri" w:eastAsia="Times New Roman" w:hAnsi="Calibri" w:cs="Calibri"/>
                      <w:sz w:val="28"/>
                      <w:szCs w:val="24"/>
                    </w:rPr>
                    <w:t>, так как они ровные и имеют одинаковую толщину.</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Если у вас неровные стены, необходимо произвести точные замеры и выставить распорные клинья разной толщины</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noProof/>
                      <w:sz w:val="28"/>
                      <w:szCs w:val="24"/>
                    </w:rPr>
                    <w:drawing>
                      <wp:inline distT="0" distB="0" distL="0" distR="0">
                        <wp:extent cx="2571750" cy="1352550"/>
                        <wp:effectExtent l="19050" t="0" r="0" b="0"/>
                        <wp:docPr id="45" name="Рисунок 13" descr="https://klus.ucoz.ru/ukladka_laminat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us.ucoz.ru/ukladka_laminata_7.png"/>
                                <pic:cNvPicPr>
                                  <a:picLocks noChangeAspect="1" noChangeArrowheads="1"/>
                                </pic:cNvPicPr>
                              </pic:nvPicPr>
                              <pic:blipFill>
                                <a:blip r:embed="rId42"/>
                                <a:srcRect/>
                                <a:stretch>
                                  <a:fillRect/>
                                </a:stretch>
                              </pic:blipFill>
                              <pic:spPr bwMode="auto">
                                <a:xfrm>
                                  <a:off x="0" y="0"/>
                                  <a:ext cx="2571750" cy="1352550"/>
                                </a:xfrm>
                                <a:prstGeom prst="rect">
                                  <a:avLst/>
                                </a:prstGeom>
                                <a:noFill/>
                                <a:ln w="9525">
                                  <a:noFill/>
                                  <a:miter lim="800000"/>
                                  <a:headEnd/>
                                  <a:tailEnd/>
                                </a:ln>
                              </pic:spPr>
                            </pic:pic>
                          </a:graphicData>
                        </a:graphic>
                      </wp:inline>
                    </w:drawing>
                  </w: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После установки распорных клиньев продолжайте формировать следующий ряд. Соберите его по аналогии с первым и вторым рядами, соедините. Продолжайте, пока не уложите весь </w:t>
                  </w:r>
                  <w:proofErr w:type="spellStart"/>
                  <w:r w:rsidRPr="00841D70">
                    <w:rPr>
                      <w:rFonts w:ascii="Calibri" w:eastAsia="Times New Roman" w:hAnsi="Calibri" w:cs="Calibri"/>
                      <w:sz w:val="28"/>
                      <w:szCs w:val="24"/>
                    </w:rPr>
                    <w:t>ламинат</w:t>
                  </w:r>
                  <w:proofErr w:type="spellEnd"/>
                  <w:r w:rsidRPr="00841D70">
                    <w:rPr>
                      <w:rFonts w:ascii="Calibri" w:eastAsia="Times New Roman" w:hAnsi="Calibri" w:cs="Calibri"/>
                      <w:sz w:val="28"/>
                      <w:szCs w:val="24"/>
                    </w:rPr>
                    <w:t>.</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sz w:val="28"/>
                      <w:szCs w:val="24"/>
                    </w:rPr>
                    <w:t xml:space="preserve">Не забывайте, что </w:t>
                  </w:r>
                  <w:proofErr w:type="spellStart"/>
                  <w:r w:rsidRPr="00841D70">
                    <w:rPr>
                      <w:rFonts w:ascii="Calibri" w:eastAsia="Times New Roman" w:hAnsi="Calibri" w:cs="Calibri"/>
                      <w:sz w:val="28"/>
                      <w:szCs w:val="24"/>
                    </w:rPr>
                    <w:t>ламинатные</w:t>
                  </w:r>
                  <w:proofErr w:type="spellEnd"/>
                  <w:r w:rsidRPr="00841D70">
                    <w:rPr>
                      <w:rFonts w:ascii="Calibri" w:eastAsia="Times New Roman" w:hAnsi="Calibri" w:cs="Calibri"/>
                      <w:sz w:val="28"/>
                      <w:szCs w:val="24"/>
                    </w:rPr>
                    <w:t xml:space="preserve"> полы являются плавающим покрытием. Это покрытие постоянно двигается, усыхает и расширяется, поэтому по всему периметру обязательно нужно оставлять зазоры.</w:t>
                  </w:r>
                </w:p>
                <w:p w:rsidR="0001533C" w:rsidRPr="00841D70" w:rsidRDefault="0001533C" w:rsidP="00041CE0">
                  <w:pPr>
                    <w:spacing w:after="0" w:line="240" w:lineRule="auto"/>
                    <w:rPr>
                      <w:rFonts w:ascii="Times New Roman" w:eastAsia="Times New Roman" w:hAnsi="Times New Roman" w:cs="Times New Roman"/>
                      <w:sz w:val="28"/>
                      <w:szCs w:val="24"/>
                    </w:rPr>
                  </w:pPr>
                  <w:r w:rsidRPr="00841D70">
                    <w:rPr>
                      <w:rFonts w:ascii="Calibri" w:eastAsia="Times New Roman" w:hAnsi="Calibri" w:cs="Calibri"/>
                      <w:noProof/>
                      <w:sz w:val="28"/>
                      <w:szCs w:val="24"/>
                    </w:rPr>
                    <w:lastRenderedPageBreak/>
                    <w:drawing>
                      <wp:inline distT="0" distB="0" distL="0" distR="0">
                        <wp:extent cx="2971800" cy="1933575"/>
                        <wp:effectExtent l="19050" t="0" r="0" b="0"/>
                        <wp:docPr id="46" name="Рисунок 14" descr="https://klus.ucoz.ru/ukladka_laminat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lus.ucoz.ru/ukladka_laminata_8.png"/>
                                <pic:cNvPicPr>
                                  <a:picLocks noChangeAspect="1" noChangeArrowheads="1"/>
                                </pic:cNvPicPr>
                              </pic:nvPicPr>
                              <pic:blipFill>
                                <a:blip r:embed="rId43"/>
                                <a:srcRect/>
                                <a:stretch>
                                  <a:fillRect/>
                                </a:stretch>
                              </pic:blipFill>
                              <pic:spPr bwMode="auto">
                                <a:xfrm>
                                  <a:off x="0" y="0"/>
                                  <a:ext cx="2971800" cy="1933575"/>
                                </a:xfrm>
                                <a:prstGeom prst="rect">
                                  <a:avLst/>
                                </a:prstGeom>
                                <a:noFill/>
                                <a:ln w="9525">
                                  <a:noFill/>
                                  <a:miter lim="800000"/>
                                  <a:headEnd/>
                                  <a:tailEnd/>
                                </a:ln>
                              </pic:spPr>
                            </pic:pic>
                          </a:graphicData>
                        </a:graphic>
                      </wp:inline>
                    </w:drawing>
                  </w:r>
                  <w:r w:rsidRPr="00841D70">
                    <w:rPr>
                      <w:rFonts w:ascii="Calibri" w:eastAsia="Times New Roman" w:hAnsi="Calibri" w:cs="Calibri"/>
                      <w:sz w:val="28"/>
                      <w:szCs w:val="24"/>
                    </w:rPr>
                    <w:t> </w:t>
                  </w:r>
                </w:p>
              </w:tc>
              <w:tc>
                <w:tcPr>
                  <w:tcW w:w="23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1533C" w:rsidRPr="00BC786D" w:rsidRDefault="0001533C" w:rsidP="00041CE0">
                  <w:pPr>
                    <w:spacing w:after="0" w:line="240" w:lineRule="auto"/>
                    <w:rPr>
                      <w:rFonts w:ascii="Times New Roman" w:eastAsia="Times New Roman" w:hAnsi="Times New Roman" w:cs="Times New Roman"/>
                      <w:sz w:val="24"/>
                      <w:szCs w:val="24"/>
                    </w:rPr>
                  </w:pPr>
                  <w:r w:rsidRPr="00BC786D">
                    <w:rPr>
                      <w:rFonts w:ascii="Calibri" w:eastAsia="Times New Roman" w:hAnsi="Calibri" w:cs="Calibri"/>
                      <w:sz w:val="24"/>
                      <w:szCs w:val="24"/>
                    </w:rPr>
                    <w:lastRenderedPageBreak/>
                    <w:t> </w:t>
                  </w:r>
                </w:p>
              </w:tc>
            </w:tr>
          </w:tbl>
          <w:p w:rsidR="0001533C" w:rsidRPr="00BC786D" w:rsidRDefault="0001533C" w:rsidP="00041CE0">
            <w:pPr>
              <w:spacing w:line="240" w:lineRule="auto"/>
              <w:jc w:val="both"/>
              <w:rPr>
                <w:rFonts w:ascii="Times New Roman" w:eastAsia="Times New Roman" w:hAnsi="Times New Roman" w:cs="Times New Roman"/>
                <w:sz w:val="24"/>
                <w:szCs w:val="24"/>
              </w:rPr>
            </w:pPr>
            <w:r w:rsidRPr="00BC786D">
              <w:rPr>
                <w:rFonts w:ascii="Calibri" w:eastAsia="Times New Roman" w:hAnsi="Calibri" w:cs="Calibri"/>
                <w:sz w:val="24"/>
                <w:szCs w:val="24"/>
              </w:rPr>
              <w:lastRenderedPageBreak/>
              <w:t> </w:t>
            </w:r>
          </w:p>
          <w:p w:rsidR="0001533C" w:rsidRPr="00BC786D" w:rsidRDefault="0001533C" w:rsidP="00041CE0">
            <w:pPr>
              <w:spacing w:line="240" w:lineRule="auto"/>
              <w:jc w:val="both"/>
              <w:rPr>
                <w:rFonts w:ascii="Times New Roman" w:eastAsia="Times New Roman" w:hAnsi="Times New Roman" w:cs="Times New Roman"/>
                <w:sz w:val="24"/>
                <w:szCs w:val="24"/>
              </w:rPr>
            </w:pPr>
            <w:r w:rsidRPr="00BC786D">
              <w:rPr>
                <w:rFonts w:ascii="Calibri" w:eastAsia="Times New Roman" w:hAnsi="Calibri" w:cs="Calibri"/>
                <w:sz w:val="24"/>
                <w:szCs w:val="24"/>
              </w:rPr>
              <w:t> </w:t>
            </w:r>
          </w:p>
        </w:tc>
      </w:tr>
    </w:tbl>
    <w:p w:rsidR="00C914BF" w:rsidRDefault="002E294B">
      <w:pPr>
        <w:rPr>
          <w:b/>
          <w:i/>
          <w:sz w:val="40"/>
        </w:rPr>
      </w:pPr>
      <w:r>
        <w:rPr>
          <w:b/>
          <w:i/>
          <w:sz w:val="40"/>
        </w:rPr>
        <w:lastRenderedPageBreak/>
        <w:t>3.</w:t>
      </w:r>
      <w:r w:rsidRPr="002E294B">
        <w:rPr>
          <w:b/>
          <w:i/>
          <w:sz w:val="40"/>
        </w:rPr>
        <w:t xml:space="preserve">Составление </w:t>
      </w:r>
      <w:proofErr w:type="spellStart"/>
      <w:r w:rsidRPr="002E294B">
        <w:rPr>
          <w:b/>
          <w:i/>
          <w:sz w:val="40"/>
        </w:rPr>
        <w:t>инструкционно</w:t>
      </w:r>
      <w:proofErr w:type="spellEnd"/>
      <w:r w:rsidRPr="002E294B">
        <w:rPr>
          <w:b/>
          <w:i/>
          <w:sz w:val="40"/>
        </w:rPr>
        <w:t xml:space="preserve"> – технологических карт на выполнение устройства паркетных полов</w:t>
      </w:r>
    </w:p>
    <w:p w:rsidR="00C914BF" w:rsidRPr="006676E3" w:rsidRDefault="00C914BF" w:rsidP="00C914BF">
      <w:pPr>
        <w:shd w:val="clear" w:color="auto" w:fill="FFFFFF"/>
        <w:spacing w:after="0" w:line="240" w:lineRule="auto"/>
        <w:rPr>
          <w:rFonts w:ascii="Tahoma" w:eastAsia="Times New Roman" w:hAnsi="Tahoma" w:cs="Tahoma"/>
          <w:color w:val="000000"/>
          <w:sz w:val="28"/>
          <w:szCs w:val="36"/>
        </w:rPr>
      </w:pPr>
      <w:r w:rsidRPr="006676E3">
        <w:rPr>
          <w:rFonts w:ascii="Tahoma" w:eastAsia="Times New Roman" w:hAnsi="Tahoma" w:cs="Tahoma"/>
          <w:b/>
          <w:bCs/>
          <w:color w:val="000080"/>
          <w:sz w:val="28"/>
          <w:szCs w:val="36"/>
        </w:rPr>
        <w:t>1. Область применения карты</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1.1. </w:t>
      </w:r>
      <w:proofErr w:type="gramStart"/>
      <w:r w:rsidRPr="0007661D">
        <w:rPr>
          <w:rFonts w:ascii="Tahoma" w:eastAsia="Times New Roman" w:hAnsi="Tahoma" w:cs="Tahoma"/>
          <w:color w:val="000000"/>
          <w:sz w:val="27"/>
          <w:szCs w:val="27"/>
        </w:rPr>
        <w:t>Технологическая карта разработана на настилку паркетного пола в трех квартирах одного этажа жилого дома общей площадью 150 м. Технологическая карта предусматривает применение штучного паркета "</w:t>
      </w:r>
      <w:proofErr w:type="spellStart"/>
      <w:r w:rsidRPr="0007661D">
        <w:rPr>
          <w:rFonts w:ascii="Tahoma" w:eastAsia="Times New Roman" w:hAnsi="Tahoma" w:cs="Tahoma"/>
          <w:color w:val="000000"/>
          <w:sz w:val="27"/>
          <w:szCs w:val="27"/>
        </w:rPr>
        <w:t>Специал</w:t>
      </w:r>
      <w:proofErr w:type="spellEnd"/>
      <w:r w:rsidRPr="0007661D">
        <w:rPr>
          <w:rFonts w:ascii="Tahoma" w:eastAsia="Times New Roman" w:hAnsi="Tahoma" w:cs="Tahoma"/>
          <w:color w:val="000000"/>
          <w:sz w:val="27"/>
          <w:szCs w:val="27"/>
        </w:rPr>
        <w:t>" на рейках.</w:t>
      </w:r>
      <w:proofErr w:type="gramEnd"/>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1.2. При привязке карты к конкретным условиям ремонта уточняются объем работ, средства механизации, инструмент, калькуляция трудовых затрат, график выполнения процесса и технико-экономические показатели.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2. Организация и технология строительного процесса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2.1. До настилки паркетного пола в помещениях должны быть выполнены все общестроительные работы, включая внутреннюю штукатурку и отделку потолков.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2.2. Настил под паркет выполняют из не строганных сосновых или еловых досок влажностью не выше 12%, толщиной не менее 35 мм и шириной не более 120 мм, уложенных по лагам или балкам с зазорами до 5 мм. Ровность настила проверяют 2-метровой рейкой с уровнем. Отдельные просветы между рейкой и настилом не должны быть менее 3 мм. Доски настила должны идти поперек рядов паркета.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2.3. Паркетная клепка должна доставляться на объект отсортированной, укомплектованной на комнату, квартиру или секцию и упакованной в пачки по 50 или 100 шт. При поступлении паркета россыпью его сортируют по размерам. После разборки и сортировки производят фуговку и торцовку оставшейся несортной клепки. Вкладные шипы изготовляют в мастерской и забивают в пазы клепки.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lastRenderedPageBreak/>
        <w:t>2.4. Перед настилкой паркета "в елку" разбивают площадь пола. Натянув шнур по средней продольной оси комнаты, делают отсчет рядов. По ширине комнаты между линиями фризов должно обязательно уложиться целое четное количество клепок, из которых получается нечетное количество рядов. Для этого паркетные клепки размещают так, чтобы при обрезке по линии примыкания к фризу одного крайнего ряда, выложенного из целых клепок, отрезанные части их укладывались в противоположный крайний ряд. Такое размещение клепок получают, изменяя соответствующим образом ширину фриза, а также используя зазор в 15-20 мм между торцами фризовых клепок и плоскостью стены, закрываемой впоследствии плинтусом.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Рисунок 1. Разбивка паркетных клепок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1 — обрезаемая часть клепки, 2 — зазор 10-20 мм между крайней клепкой и стеной, 3 — фриз, 4 — линейка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2.5. После разбивки рядов паркетной клепки по ширине комнаты выкладывают маячную "елку" и ведут настилку рядового паркета по обе стороны от нее. Выложив с одной стороны комнаты крайний ряд из целых клепок, обрезают их электропилой вдоль шнура, натянутого по линии фриза. Отрезанные концы клепок в том же порядке, как они лежали, переносят на противоположную сторону комнаты для заполнения свободных гнезд другого крайнего ряда.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Обрезку клепок с торцовых (поперечных) сторон комнаты производят также один, а не два раза. Натягиваемый шнур по границе фриза должен обязательно проходить по углам клепок.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2.6. При укладке паркета по дощатому настилу расстилают строительный картон, исключающий скрип во время ходьбы по полу. Направление маячной "елки" фиксируют шнуром, который должен проходить по краю клепки с одной стороны "елки". При настилке паркетчик стоит на колене и работает, обратившись лицом к ходу настилки. Укладываемые в ряды паркетные клепки сплачивают между собой на вкладных шипах ударами молотка со скошенным обушком сначала по продольной кромке, а затем по торцевой. После сплачивания каждую клепку прибивают к основанию гвоздями, забиваемыми по одному в торцевой паз и по два-три — в продольный. Гвозди должны быть длиной 40 мм и толщиной 1,6-1,8 мм. Шляпку гвоздя утапливают с помощью </w:t>
      </w:r>
      <w:proofErr w:type="spellStart"/>
      <w:r w:rsidRPr="0007661D">
        <w:rPr>
          <w:rFonts w:ascii="Tahoma" w:eastAsia="Times New Roman" w:hAnsi="Tahoma" w:cs="Tahoma"/>
          <w:color w:val="000000"/>
          <w:sz w:val="27"/>
          <w:szCs w:val="27"/>
        </w:rPr>
        <w:t>добойника</w:t>
      </w:r>
      <w:proofErr w:type="spellEnd"/>
      <w:r w:rsidRPr="0007661D">
        <w:rPr>
          <w:rFonts w:ascii="Tahoma" w:eastAsia="Times New Roman" w:hAnsi="Tahoma" w:cs="Tahoma"/>
          <w:color w:val="000000"/>
          <w:sz w:val="27"/>
          <w:szCs w:val="27"/>
        </w:rPr>
        <w:t>. Последний к фризу ряд "елки" прибивают только в продольных пазах.</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2.7. Отбив линию обреза шнуром, производят обрезку клепок электропилой.</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Рисунок 2. Обрезка циркульной электропилой концов крайнего ряда и клепки по линии прижимания к линейке фриза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2.8. По окончании укладки рядового паркета настилают фриз, сажая клепку линейки фриза на шипы, забитые в пазы против каждого шва, образованного последним рядом "елки", а также на шипы, забитые в пазы торцевых кромок, и прибивают их, как и паркетные клепки </w:t>
      </w:r>
      <w:r w:rsidRPr="0007661D">
        <w:rPr>
          <w:rFonts w:ascii="Tahoma" w:eastAsia="Times New Roman" w:hAnsi="Tahoma" w:cs="Tahoma"/>
          <w:color w:val="000000"/>
          <w:sz w:val="27"/>
          <w:szCs w:val="27"/>
        </w:rPr>
        <w:lastRenderedPageBreak/>
        <w:t>рядового настила. После укладки окантовки настилают сам фриз. В углах фризовые клепки стыкуют "на ус". Между паркетным покрытием и стенами (перегородками) обязательно оставляют зазор в 15-20 мм, закрываемый впоследствии плинтусом.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2.9. После укладки паркета и окончания всех отделочных работ (кроме масляной окраски за второй раз) производят острожку пола при помощи паркетно-строгальной машины последовательными проходами в двух направлениях. У плинтусов, в углах и нишах острожку производят </w:t>
      </w:r>
      <w:proofErr w:type="spellStart"/>
      <w:r w:rsidRPr="0007661D">
        <w:rPr>
          <w:rFonts w:ascii="Tahoma" w:eastAsia="Times New Roman" w:hAnsi="Tahoma" w:cs="Tahoma"/>
          <w:color w:val="000000"/>
          <w:sz w:val="27"/>
          <w:szCs w:val="27"/>
        </w:rPr>
        <w:t>электрорубанком</w:t>
      </w:r>
      <w:proofErr w:type="spellEnd"/>
      <w:r w:rsidRPr="0007661D">
        <w:rPr>
          <w:rFonts w:ascii="Tahoma" w:eastAsia="Times New Roman" w:hAnsi="Tahoma" w:cs="Tahoma"/>
          <w:color w:val="000000"/>
          <w:sz w:val="27"/>
          <w:szCs w:val="27"/>
        </w:rPr>
        <w:t xml:space="preserve"> или ручным рубанком.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После острожки полов устанавливают плинтусы или галтели и шлифуют паркет с помощью паркетно-шлифовальной машины, предварительно очищая покрытие от грязи и пыли. Шлифовку производят за два раза — крупно- и мелкозернистой шкуркой. В труднодоступных для машины местах паркет циклюют вручную.</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2.10. </w:t>
      </w:r>
      <w:proofErr w:type="gramStart"/>
      <w:r w:rsidRPr="0007661D">
        <w:rPr>
          <w:rFonts w:ascii="Tahoma" w:eastAsia="Times New Roman" w:hAnsi="Tahoma" w:cs="Tahoma"/>
          <w:color w:val="000000"/>
          <w:sz w:val="27"/>
          <w:szCs w:val="27"/>
        </w:rPr>
        <w:t>Натирка</w:t>
      </w:r>
      <w:proofErr w:type="gramEnd"/>
      <w:r w:rsidRPr="0007661D">
        <w:rPr>
          <w:rFonts w:ascii="Tahoma" w:eastAsia="Times New Roman" w:hAnsi="Tahoma" w:cs="Tahoma"/>
          <w:color w:val="000000"/>
          <w:sz w:val="27"/>
          <w:szCs w:val="27"/>
        </w:rPr>
        <w:t xml:space="preserve"> паркетных полов или окраска их лаком выполняются в конце всех работ, как завершающий этап ремонта дома.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2.11. Настилку наборного паркета выполняют два звена, состоящие каждое из двух человек — паркетчиков 5 и 3 разрядов.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Распределение работ между исполнителями: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roofErr w:type="gramStart"/>
      <w:r w:rsidRPr="0007661D">
        <w:rPr>
          <w:rFonts w:ascii="Tahoma" w:eastAsia="Times New Roman" w:hAnsi="Tahoma" w:cs="Tahoma"/>
          <w:color w:val="000000"/>
          <w:sz w:val="27"/>
          <w:szCs w:val="27"/>
        </w:rPr>
        <w:t>паркетчик 3 разряда принимает участие в разбивке площади пола, закрепляет шнур для настилки маячной "елки" или фриза, раскладывает предварительно паркетную клепку под руку паркетчика 5 разряда, забивает вкладные шипы в пазы торцевых кромок, обрезает паркет для крайних рядов у стен или фризов, подносит и разравнивает мастику (если укладка паркета выполняется по монолитному основанию);</w:t>
      </w:r>
      <w:proofErr w:type="gramEnd"/>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паркетчик 5 разряда укладывает паркет, сплачивает его, проверяет правильность настилки пола.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2.12. Схема подготовки рабочего места представлена на рис. 3.</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Рисунок 3. Схема раскладки паркетной клепки на рабочем месте</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а — при настилке маячной "елки"; б — при настилке нечетных рядов; </w:t>
      </w:r>
      <w:proofErr w:type="gramStart"/>
      <w:r w:rsidRPr="0007661D">
        <w:rPr>
          <w:rFonts w:ascii="Tahoma" w:eastAsia="Times New Roman" w:hAnsi="Tahoma" w:cs="Tahoma"/>
          <w:color w:val="000000"/>
          <w:sz w:val="27"/>
          <w:szCs w:val="27"/>
        </w:rPr>
        <w:t>в</w:t>
      </w:r>
      <w:proofErr w:type="gramEnd"/>
      <w:r w:rsidRPr="0007661D">
        <w:rPr>
          <w:rFonts w:ascii="Tahoma" w:eastAsia="Times New Roman" w:hAnsi="Tahoma" w:cs="Tahoma"/>
          <w:color w:val="000000"/>
          <w:sz w:val="27"/>
          <w:szCs w:val="27"/>
        </w:rPr>
        <w:t xml:space="preserve"> — при настилке четных рядов;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1 — стопки клепок; 2 — ящик для гвоздей и вкладных шипов; 3 — шнур маячной "елки"</w:t>
      </w:r>
    </w:p>
    <w:p w:rsidR="00C914BF" w:rsidRDefault="00C914BF" w:rsidP="00C914BF">
      <w:pPr>
        <w:shd w:val="clear" w:color="auto" w:fill="FFFFFF"/>
        <w:spacing w:after="0" w:line="240" w:lineRule="auto"/>
        <w:rPr>
          <w:rFonts w:ascii="Tahoma" w:eastAsia="Times New Roman" w:hAnsi="Tahoma" w:cs="Tahoma"/>
          <w:color w:val="000000"/>
          <w:sz w:val="27"/>
          <w:szCs w:val="27"/>
        </w:rPr>
      </w:pPr>
      <w:r w:rsidRPr="0007661D">
        <w:rPr>
          <w:rFonts w:ascii="Tahoma" w:eastAsia="Times New Roman" w:hAnsi="Tahoma" w:cs="Tahoma"/>
          <w:color w:val="000000"/>
          <w:sz w:val="27"/>
          <w:szCs w:val="27"/>
        </w:rPr>
        <w:t>2.13. График выполнения работ, производственная калькуляция трудовых затрат и материально-технические ресурсы составлены на устройство пола из штучного паркета общей площадью 150 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
    <w:tbl>
      <w:tblPr>
        <w:tblW w:w="9955" w:type="dxa"/>
        <w:shd w:val="clear" w:color="auto" w:fill="FFFFFF"/>
        <w:tblCellMar>
          <w:left w:w="0" w:type="dxa"/>
          <w:right w:w="0" w:type="dxa"/>
        </w:tblCellMar>
        <w:tblLook w:val="04A0"/>
      </w:tblPr>
      <w:tblGrid>
        <w:gridCol w:w="606"/>
        <w:gridCol w:w="9319"/>
        <w:gridCol w:w="6"/>
        <w:gridCol w:w="6"/>
        <w:gridCol w:w="6"/>
        <w:gridCol w:w="6"/>
        <w:gridCol w:w="6"/>
      </w:tblGrid>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Контрольно-измерительный инструмент: рулетка металлическая, линейка металлическая, уровень строительный, двухметровая рейка, нивелир.</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Операционный контроль осуществляют: мастер (прораб) — в процессе работ.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xml:space="preserve">Приемочный контроль осуществляют: работники службы качества, мастер </w:t>
            </w:r>
            <w:r w:rsidRPr="006676E3">
              <w:rPr>
                <w:rFonts w:ascii="Tahoma" w:eastAsia="Times New Roman" w:hAnsi="Tahoma" w:cs="Tahoma"/>
                <w:color w:val="000000"/>
                <w:sz w:val="24"/>
                <w:szCs w:val="36"/>
              </w:rPr>
              <w:lastRenderedPageBreak/>
              <w:t>(прораб), представители технадзора заказчика.</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bl>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lastRenderedPageBreak/>
        <w:t>Технические требования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roofErr w:type="spellStart"/>
      <w:r w:rsidRPr="0007661D">
        <w:rPr>
          <w:rFonts w:ascii="Tahoma" w:eastAsia="Times New Roman" w:hAnsi="Tahoma" w:cs="Tahoma"/>
          <w:color w:val="000000"/>
          <w:sz w:val="27"/>
          <w:szCs w:val="27"/>
        </w:rPr>
        <w:t>СНиП</w:t>
      </w:r>
      <w:proofErr w:type="spellEnd"/>
      <w:r w:rsidRPr="0007661D">
        <w:rPr>
          <w:rFonts w:ascii="Tahoma" w:eastAsia="Times New Roman" w:hAnsi="Tahoma" w:cs="Tahoma"/>
          <w:color w:val="000000"/>
          <w:sz w:val="27"/>
          <w:szCs w:val="27"/>
        </w:rPr>
        <w:t xml:space="preserve"> 3.04.01-87.</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Лаги должны стыковаться между собой вплотную торцами в любом месте помещения со смещением стыков в смежных лагах не менее чем на 0,5 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Между лагами и стенами (перегородками) необходимо оставлять зазор шириной 20-30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Не допускаются: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подбивка деревянных клиньев или подкладок под лаги для их выравнивания;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 </w:t>
      </w:r>
      <w:proofErr w:type="spellStart"/>
      <w:r w:rsidRPr="0007661D">
        <w:rPr>
          <w:rFonts w:ascii="Tahoma" w:eastAsia="Times New Roman" w:hAnsi="Tahoma" w:cs="Tahoma"/>
          <w:color w:val="000000"/>
          <w:sz w:val="27"/>
          <w:szCs w:val="27"/>
        </w:rPr>
        <w:t>опирание</w:t>
      </w:r>
      <w:proofErr w:type="spellEnd"/>
      <w:r w:rsidRPr="0007661D">
        <w:rPr>
          <w:rFonts w:ascii="Tahoma" w:eastAsia="Times New Roman" w:hAnsi="Tahoma" w:cs="Tahoma"/>
          <w:color w:val="000000"/>
          <w:sz w:val="27"/>
          <w:szCs w:val="27"/>
        </w:rPr>
        <w:t xml:space="preserve"> лаг на деревянные подкладки.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Требования к качеству применяемых материалов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ГОСТ 8242-88 Детали профильные из древесины и древесных материалов для строительства. Технические условия.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ГОСТ 8486-86 Пиломатериалы хвойных пород. Технические условия.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roofErr w:type="gramStart"/>
      <w:r w:rsidRPr="0007661D">
        <w:rPr>
          <w:rFonts w:ascii="Tahoma" w:eastAsia="Times New Roman" w:hAnsi="Tahoma" w:cs="Tahoma"/>
          <w:color w:val="000000"/>
          <w:sz w:val="27"/>
          <w:szCs w:val="27"/>
        </w:rPr>
        <w:t>Для</w:t>
      </w:r>
      <w:proofErr w:type="gramEnd"/>
      <w:r w:rsidRPr="0007661D">
        <w:rPr>
          <w:rFonts w:ascii="Tahoma" w:eastAsia="Times New Roman" w:hAnsi="Tahoma" w:cs="Tahoma"/>
          <w:color w:val="000000"/>
          <w:sz w:val="27"/>
          <w:szCs w:val="27"/>
        </w:rPr>
        <w:t xml:space="preserve"> </w:t>
      </w:r>
      <w:proofErr w:type="gramStart"/>
      <w:r w:rsidRPr="0007661D">
        <w:rPr>
          <w:rFonts w:ascii="Tahoma" w:eastAsia="Times New Roman" w:hAnsi="Tahoma" w:cs="Tahoma"/>
          <w:color w:val="000000"/>
          <w:sz w:val="27"/>
          <w:szCs w:val="27"/>
        </w:rPr>
        <w:t>лаг</w:t>
      </w:r>
      <w:proofErr w:type="gramEnd"/>
      <w:r w:rsidRPr="0007661D">
        <w:rPr>
          <w:rFonts w:ascii="Tahoma" w:eastAsia="Times New Roman" w:hAnsi="Tahoma" w:cs="Tahoma"/>
          <w:color w:val="000000"/>
          <w:sz w:val="27"/>
          <w:szCs w:val="27"/>
        </w:rPr>
        <w:t xml:space="preserve"> применяют не строганные доски второго и третьего сорта из здоровой древесины хвойных и мягких лиственных пород, за исключением липы и тополя. Доски могут иметь тупой обзол без коры. Не допускаются доски с гнилью.</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На строительной площадке надлежит проверить:</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внешний вид лаг и прокладок;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наличие антисептика на лагах и прокладках;</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 наличие паспорта на каждую партию деталей, в </w:t>
      </w:r>
      <w:proofErr w:type="gramStart"/>
      <w:r w:rsidRPr="0007661D">
        <w:rPr>
          <w:rFonts w:ascii="Tahoma" w:eastAsia="Times New Roman" w:hAnsi="Tahoma" w:cs="Tahoma"/>
          <w:color w:val="000000"/>
          <w:sz w:val="27"/>
          <w:szCs w:val="27"/>
        </w:rPr>
        <w:t>котором</w:t>
      </w:r>
      <w:proofErr w:type="gramEnd"/>
      <w:r w:rsidRPr="0007661D">
        <w:rPr>
          <w:rFonts w:ascii="Tahoma" w:eastAsia="Times New Roman" w:hAnsi="Tahoma" w:cs="Tahoma"/>
          <w:color w:val="000000"/>
          <w:sz w:val="27"/>
          <w:szCs w:val="27"/>
        </w:rPr>
        <w:t xml:space="preserve"> должно быть указано: наименование предприятия-изготовителя; наименование деталей; размеры; количество в куб. м и шт.; порода древесины; обозначение соответствующего стандарта (ГОСТ).</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Хранить:</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 в сухих закрытых помещениях </w:t>
      </w:r>
      <w:proofErr w:type="gramStart"/>
      <w:r w:rsidRPr="0007661D">
        <w:rPr>
          <w:rFonts w:ascii="Tahoma" w:eastAsia="Times New Roman" w:hAnsi="Tahoma" w:cs="Tahoma"/>
          <w:color w:val="000000"/>
          <w:sz w:val="27"/>
          <w:szCs w:val="27"/>
        </w:rPr>
        <w:t>уложенными</w:t>
      </w:r>
      <w:proofErr w:type="gramEnd"/>
      <w:r w:rsidRPr="0007661D">
        <w:rPr>
          <w:rFonts w:ascii="Tahoma" w:eastAsia="Times New Roman" w:hAnsi="Tahoma" w:cs="Tahoma"/>
          <w:color w:val="000000"/>
          <w:sz w:val="27"/>
          <w:szCs w:val="27"/>
        </w:rPr>
        <w:t xml:space="preserve"> в штабеля по типам и размерам. Под штабелями и между рядами деталей или пачек в 2-3 местах по их длине должны быть уложены деревянные прокладки одинаковой толщины.</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Указания по производству работ</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roofErr w:type="spellStart"/>
      <w:r w:rsidRPr="0007661D">
        <w:rPr>
          <w:rFonts w:ascii="Tahoma" w:eastAsia="Times New Roman" w:hAnsi="Tahoma" w:cs="Tahoma"/>
          <w:color w:val="000000"/>
          <w:sz w:val="27"/>
          <w:szCs w:val="27"/>
        </w:rPr>
        <w:t>СНиП</w:t>
      </w:r>
      <w:proofErr w:type="spellEnd"/>
      <w:r w:rsidRPr="0007661D">
        <w:rPr>
          <w:rFonts w:ascii="Tahoma" w:eastAsia="Times New Roman" w:hAnsi="Tahoma" w:cs="Tahoma"/>
          <w:color w:val="000000"/>
          <w:sz w:val="27"/>
          <w:szCs w:val="27"/>
        </w:rPr>
        <w:t xml:space="preserve"> 3.04.01-87.</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Устройство полов допускается при температуре воздуха в помещении, измеряемой в холодное время года около дверных и оконных проемов на высоте 0,5 м от уровня пола — не ниже 0 град.С.</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Перед устройством полов, в конструкции которых заложены изделия и материалы на основе древесины, в помещении должны быть выполнены штукатурные и др. работы, связанные с возможностью увлажнения полов. При устройстве этих полов и </w:t>
      </w:r>
      <w:proofErr w:type="gramStart"/>
      <w:r w:rsidRPr="0007661D">
        <w:rPr>
          <w:rFonts w:ascii="Tahoma" w:eastAsia="Times New Roman" w:hAnsi="Tahoma" w:cs="Tahoma"/>
          <w:color w:val="000000"/>
          <w:sz w:val="27"/>
          <w:szCs w:val="27"/>
        </w:rPr>
        <w:t>в последующий период до сдачи объекта в эксплуатацию относительная влажность воздуха в помещении</w:t>
      </w:r>
      <w:proofErr w:type="gramEnd"/>
      <w:r w:rsidRPr="0007661D">
        <w:rPr>
          <w:rFonts w:ascii="Tahoma" w:eastAsia="Times New Roman" w:hAnsi="Tahoma" w:cs="Tahoma"/>
          <w:color w:val="000000"/>
          <w:sz w:val="27"/>
          <w:szCs w:val="27"/>
        </w:rPr>
        <w:t xml:space="preserve"> не должна превышать 60%.</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lastRenderedPageBreak/>
        <w:t>Лаги под покрытия следует укладывать поперек направления света из окон, а в помещениях с определенным направлением движения людей (например, в коридорах) — перпендикулярно движению.</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Поверхность лаг должна быть выровнена слоем песка с подбивкой его под звукоизоляционные прокладки или лаги по всей их ширине или длине. Лаги должны касаться звукоизоляционного слоя плит перекрытия или песчаного выравнивающего слоя всей нижней поверхностью, без зазоров.</w:t>
      </w:r>
    </w:p>
    <w:p w:rsidR="00C914BF" w:rsidRDefault="00C914BF" w:rsidP="00C914BF">
      <w:pPr>
        <w:shd w:val="clear" w:color="auto" w:fill="FFFFFF"/>
        <w:spacing w:after="0" w:line="240" w:lineRule="auto"/>
        <w:rPr>
          <w:rFonts w:ascii="Tahoma" w:eastAsia="Times New Roman" w:hAnsi="Tahoma" w:cs="Tahoma"/>
          <w:color w:val="000000"/>
          <w:sz w:val="27"/>
          <w:szCs w:val="27"/>
        </w:rPr>
      </w:pPr>
      <w:proofErr w:type="gramStart"/>
      <w:r w:rsidRPr="0007661D">
        <w:rPr>
          <w:rFonts w:ascii="Tahoma" w:eastAsia="Times New Roman" w:hAnsi="Tahoma" w:cs="Tahoma"/>
          <w:color w:val="000000"/>
          <w:sz w:val="27"/>
          <w:szCs w:val="27"/>
        </w:rPr>
        <w:t>В дверных проемах смежных помещений следует устанавливать уширенную лагу, выступающую за перегородку не менее чем на 50 мм с каждой стороны.</w:t>
      </w:r>
      <w:proofErr w:type="gramEnd"/>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3.2 Устройство полов из штучного паркета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Состав операций и средства контроля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Таблица 2</w:t>
      </w:r>
    </w:p>
    <w:tbl>
      <w:tblPr>
        <w:tblW w:w="0" w:type="auto"/>
        <w:shd w:val="clear" w:color="auto" w:fill="FFFFFF"/>
        <w:tblCellMar>
          <w:left w:w="0" w:type="dxa"/>
          <w:right w:w="0" w:type="dxa"/>
        </w:tblCellMar>
        <w:tblLook w:val="04A0"/>
      </w:tblPr>
      <w:tblGrid>
        <w:gridCol w:w="606"/>
        <w:gridCol w:w="2145"/>
        <w:gridCol w:w="2360"/>
        <w:gridCol w:w="2224"/>
        <w:gridCol w:w="2015"/>
        <w:gridCol w:w="605"/>
      </w:tblGrid>
      <w:tr w:rsidR="00C914BF" w:rsidRPr="006676E3" w:rsidTr="00041CE0">
        <w:trPr>
          <w:gridAfter w:val="1"/>
        </w:trPr>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Этапы</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работ</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Контролируемые операции</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Контроль</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(метод, объем)</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Документация</w:t>
            </w: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proofErr w:type="spellStart"/>
            <w:r w:rsidRPr="006676E3">
              <w:rPr>
                <w:rFonts w:ascii="Tahoma" w:eastAsia="Times New Roman" w:hAnsi="Tahoma" w:cs="Tahoma"/>
                <w:color w:val="000000"/>
                <w:sz w:val="24"/>
                <w:szCs w:val="36"/>
              </w:rPr>
              <w:t>Подготови</w:t>
            </w:r>
            <w:proofErr w:type="spellEnd"/>
            <w:r w:rsidRPr="006676E3">
              <w:rPr>
                <w:rFonts w:ascii="Tahoma" w:eastAsia="Times New Roman" w:hAnsi="Tahoma" w:cs="Tahoma"/>
                <w:color w:val="000000"/>
                <w:sz w:val="24"/>
                <w:szCs w:val="36"/>
              </w:rPr>
              <w:t>-</w:t>
            </w:r>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тельные</w:t>
            </w:r>
            <w:proofErr w:type="gramEnd"/>
            <w:r w:rsidRPr="006676E3">
              <w:rPr>
                <w:rFonts w:ascii="Tahoma" w:eastAsia="Times New Roman" w:hAnsi="Tahoma" w:cs="Tahoma"/>
                <w:color w:val="000000"/>
                <w:sz w:val="24"/>
                <w:szCs w:val="36"/>
              </w:rPr>
              <w:t xml:space="preserve"> работы</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Проверить:</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наличие документа о качестве и внешний вид паркета;</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очистку основания от мусора, грязи;</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ровность основания, горизонтальность или заданный уклон;</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xml:space="preserve">— наличие </w:t>
            </w:r>
            <w:proofErr w:type="spellStart"/>
            <w:r w:rsidRPr="006676E3">
              <w:rPr>
                <w:rFonts w:ascii="Tahoma" w:eastAsia="Times New Roman" w:hAnsi="Tahoma" w:cs="Tahoma"/>
                <w:color w:val="000000"/>
                <w:sz w:val="24"/>
                <w:szCs w:val="36"/>
              </w:rPr>
              <w:t>огрунтовки</w:t>
            </w:r>
            <w:proofErr w:type="spellEnd"/>
            <w:r w:rsidRPr="006676E3">
              <w:rPr>
                <w:rFonts w:ascii="Tahoma" w:eastAsia="Times New Roman" w:hAnsi="Tahoma" w:cs="Tahoma"/>
                <w:color w:val="000000"/>
                <w:sz w:val="24"/>
                <w:szCs w:val="36"/>
              </w:rPr>
              <w:t xml:space="preserve"> (при настилке по бетону или цементной стяжке);</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xml:space="preserve">— разбивку площади пола и разметку </w:t>
            </w:r>
            <w:r w:rsidRPr="006676E3">
              <w:rPr>
                <w:rFonts w:ascii="Tahoma" w:eastAsia="Times New Roman" w:hAnsi="Tahoma" w:cs="Tahoma"/>
                <w:color w:val="000000"/>
                <w:sz w:val="24"/>
                <w:szCs w:val="36"/>
              </w:rPr>
              <w:lastRenderedPageBreak/>
              <w:t>осей.</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lastRenderedPageBreak/>
              <w:t>Визуальный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То же</w:t>
            </w:r>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Измерительный</w:t>
            </w:r>
            <w:proofErr w:type="gramEnd"/>
            <w:r w:rsidRPr="006676E3">
              <w:rPr>
                <w:rFonts w:ascii="Tahoma" w:eastAsia="Times New Roman" w:hAnsi="Tahoma" w:cs="Tahoma"/>
                <w:color w:val="000000"/>
                <w:sz w:val="24"/>
                <w:szCs w:val="36"/>
              </w:rPr>
              <w:t>, не менее 10 измерений на 50-70 кв. м поверхности</w:t>
            </w:r>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Визуальный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Измерительный</w:t>
            </w:r>
            <w:proofErr w:type="gramEnd"/>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Паспорт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(сертификат),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xml:space="preserve">акт </w:t>
            </w:r>
            <w:proofErr w:type="spellStart"/>
            <w:r w:rsidRPr="006676E3">
              <w:rPr>
                <w:rFonts w:ascii="Tahoma" w:eastAsia="Times New Roman" w:hAnsi="Tahoma" w:cs="Tahoma"/>
                <w:color w:val="000000"/>
                <w:sz w:val="24"/>
                <w:szCs w:val="36"/>
              </w:rPr>
              <w:t>освидетель</w:t>
            </w:r>
            <w:proofErr w:type="spellEnd"/>
            <w:r w:rsidRPr="006676E3">
              <w:rPr>
                <w:rFonts w:ascii="Tahoma" w:eastAsia="Times New Roman" w:hAnsi="Tahoma" w:cs="Tahoma"/>
                <w:color w:val="000000"/>
                <w:sz w:val="24"/>
                <w:szCs w:val="36"/>
              </w:rPr>
              <w:t>-</w:t>
            </w:r>
          </w:p>
          <w:p w:rsidR="00C914BF" w:rsidRPr="006676E3" w:rsidRDefault="00C914BF" w:rsidP="00041CE0">
            <w:pPr>
              <w:spacing w:after="150" w:line="240" w:lineRule="auto"/>
              <w:rPr>
                <w:rFonts w:ascii="Tahoma" w:eastAsia="Times New Roman" w:hAnsi="Tahoma" w:cs="Tahoma"/>
                <w:color w:val="000000"/>
                <w:sz w:val="24"/>
                <w:szCs w:val="36"/>
              </w:rPr>
            </w:pPr>
            <w:proofErr w:type="spellStart"/>
            <w:r w:rsidRPr="006676E3">
              <w:rPr>
                <w:rFonts w:ascii="Tahoma" w:eastAsia="Times New Roman" w:hAnsi="Tahoma" w:cs="Tahoma"/>
                <w:color w:val="000000"/>
                <w:sz w:val="24"/>
                <w:szCs w:val="36"/>
              </w:rPr>
              <w:t>ствования</w:t>
            </w:r>
            <w:proofErr w:type="spellEnd"/>
            <w:r w:rsidRPr="006676E3">
              <w:rPr>
                <w:rFonts w:ascii="Tahoma" w:eastAsia="Times New Roman" w:hAnsi="Tahoma" w:cs="Tahoma"/>
                <w:color w:val="000000"/>
                <w:sz w:val="24"/>
                <w:szCs w:val="36"/>
              </w:rPr>
              <w:t xml:space="preserve"> скрытых работ,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общий журнал работ</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0" w:line="240" w:lineRule="auto"/>
              <w:rPr>
                <w:rFonts w:ascii="Tahoma" w:eastAsia="Times New Roman" w:hAnsi="Tahoma" w:cs="Tahoma"/>
                <w:color w:val="000000"/>
                <w:sz w:val="24"/>
                <w:szCs w:val="36"/>
              </w:rPr>
            </w:pP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Настилка паркета</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Контролировать:</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равномерность нанесения и толщину слоя мастики (при наклейке штучного паркета);</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плотность приклейки паркетных планок;</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правильность соединения паркетных планок между собой;</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шлифовку поверхности пола;</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правильность установки плинтусов.</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Визуальный, измерительный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Визуальный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То же</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Общий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журнал работ</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Приемка готового пола</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Проверить:</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внешний вид покрытия, качество циклевки, зазоры и уступы между смежными планками;</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сцепление покрытия с нижележащим элементом пола;</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xml:space="preserve">— ровность </w:t>
            </w:r>
            <w:r w:rsidRPr="006676E3">
              <w:rPr>
                <w:rFonts w:ascii="Tahoma" w:eastAsia="Times New Roman" w:hAnsi="Tahoma" w:cs="Tahoma"/>
                <w:color w:val="000000"/>
                <w:sz w:val="24"/>
                <w:szCs w:val="36"/>
              </w:rPr>
              <w:lastRenderedPageBreak/>
              <w:t>поверхности пола;</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 правильность примыкания пола к другим конструкциям.</w:t>
            </w: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lastRenderedPageBreak/>
              <w:t>Визуальный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Измерительный, поднятие не менее 3 планок на 50 кв</w:t>
            </w:r>
            <w:proofErr w:type="gramStart"/>
            <w:r w:rsidRPr="006676E3">
              <w:rPr>
                <w:rFonts w:ascii="Tahoma" w:eastAsia="Times New Roman" w:hAnsi="Tahoma" w:cs="Tahoma"/>
                <w:color w:val="000000"/>
                <w:sz w:val="24"/>
                <w:szCs w:val="36"/>
              </w:rPr>
              <w:t>.м</w:t>
            </w:r>
            <w:proofErr w:type="gramEnd"/>
            <w:r w:rsidRPr="006676E3">
              <w:rPr>
                <w:rFonts w:ascii="Tahoma" w:eastAsia="Times New Roman" w:hAnsi="Tahoma" w:cs="Tahoma"/>
                <w:color w:val="000000"/>
                <w:sz w:val="24"/>
                <w:szCs w:val="36"/>
              </w:rPr>
              <w:t xml:space="preserve"> поверхности пола</w:t>
            </w:r>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Измерительный</w:t>
            </w:r>
            <w:proofErr w:type="gramEnd"/>
          </w:p>
          <w:p w:rsidR="00C914BF" w:rsidRPr="006676E3" w:rsidRDefault="00C914BF" w:rsidP="00041CE0">
            <w:pPr>
              <w:spacing w:after="150" w:line="240" w:lineRule="auto"/>
              <w:rPr>
                <w:rFonts w:ascii="Tahoma" w:eastAsia="Times New Roman" w:hAnsi="Tahoma" w:cs="Tahoma"/>
                <w:color w:val="000000"/>
                <w:sz w:val="24"/>
                <w:szCs w:val="36"/>
              </w:rPr>
            </w:pPr>
            <w:proofErr w:type="gramStart"/>
            <w:r w:rsidRPr="006676E3">
              <w:rPr>
                <w:rFonts w:ascii="Tahoma" w:eastAsia="Times New Roman" w:hAnsi="Tahoma" w:cs="Tahoma"/>
                <w:color w:val="000000"/>
                <w:sz w:val="24"/>
                <w:szCs w:val="36"/>
              </w:rPr>
              <w:t>Визуальный</w:t>
            </w:r>
            <w:proofErr w:type="gramEnd"/>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Общий журнал работ,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акт приемки выполненных работ</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Контрольно-измерительный инструмент: рулетка металлическая, линейка металлическая, уровень строительный, двухметровая рейка.</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r w:rsidR="00C914BF" w:rsidRPr="0007661D" w:rsidTr="00041CE0">
        <w:tc>
          <w:tcPr>
            <w:tcW w:w="0" w:type="auto"/>
            <w:shd w:val="clear" w:color="auto" w:fill="FFFFFF"/>
            <w:tcMar>
              <w:top w:w="75" w:type="dxa"/>
              <w:left w:w="300" w:type="dxa"/>
              <w:bottom w:w="75" w:type="dxa"/>
              <w:right w:w="300" w:type="dxa"/>
            </w:tcMar>
            <w:hideMark/>
          </w:tcPr>
          <w:p w:rsidR="00C914BF" w:rsidRPr="0007661D" w:rsidRDefault="00C914BF" w:rsidP="00041CE0">
            <w:pPr>
              <w:spacing w:after="0" w:line="240" w:lineRule="auto"/>
              <w:rPr>
                <w:rFonts w:ascii="Tahoma" w:eastAsia="Times New Roman" w:hAnsi="Tahoma" w:cs="Tahoma"/>
                <w:color w:val="000000"/>
                <w:sz w:val="36"/>
                <w:szCs w:val="36"/>
              </w:rPr>
            </w:pPr>
          </w:p>
        </w:tc>
        <w:tc>
          <w:tcPr>
            <w:tcW w:w="0" w:type="auto"/>
            <w:shd w:val="clear" w:color="auto" w:fill="FFFFFF"/>
            <w:tcMar>
              <w:top w:w="75" w:type="dxa"/>
              <w:left w:w="300" w:type="dxa"/>
              <w:bottom w:w="75" w:type="dxa"/>
              <w:right w:w="300" w:type="dxa"/>
            </w:tcMar>
            <w:hideMark/>
          </w:tcPr>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Операционный контроль осуществляют: мастер (прораб), инженер (лаборант) — в процессе работ.</w:t>
            </w:r>
          </w:p>
          <w:p w:rsidR="00C914BF" w:rsidRPr="006676E3" w:rsidRDefault="00C914BF" w:rsidP="00041CE0">
            <w:pPr>
              <w:spacing w:after="150" w:line="240" w:lineRule="auto"/>
              <w:rPr>
                <w:rFonts w:ascii="Tahoma" w:eastAsia="Times New Roman" w:hAnsi="Tahoma" w:cs="Tahoma"/>
                <w:color w:val="000000"/>
                <w:sz w:val="24"/>
                <w:szCs w:val="36"/>
              </w:rPr>
            </w:pPr>
            <w:r w:rsidRPr="006676E3">
              <w:rPr>
                <w:rFonts w:ascii="Tahoma" w:eastAsia="Times New Roman" w:hAnsi="Tahoma" w:cs="Tahoma"/>
                <w:color w:val="000000"/>
                <w:sz w:val="24"/>
                <w:szCs w:val="36"/>
              </w:rPr>
              <w:t>Приемочный контроль осуществляют: работники службы качества, мастер</w:t>
            </w:r>
          </w:p>
        </w:tc>
        <w:tc>
          <w:tcPr>
            <w:tcW w:w="0" w:type="auto"/>
            <w:shd w:val="clear" w:color="auto" w:fill="FFFFFF"/>
            <w:tcMar>
              <w:top w:w="75" w:type="dxa"/>
              <w:left w:w="300" w:type="dxa"/>
              <w:bottom w:w="75" w:type="dxa"/>
              <w:right w:w="300" w:type="dxa"/>
            </w:tcMar>
            <w:hideMark/>
          </w:tcPr>
          <w:p w:rsidR="00C914BF" w:rsidRPr="0007661D" w:rsidRDefault="00C914BF" w:rsidP="00041CE0">
            <w:pPr>
              <w:spacing w:after="150" w:line="240" w:lineRule="auto"/>
              <w:rPr>
                <w:rFonts w:ascii="Tahoma" w:eastAsia="Times New Roman" w:hAnsi="Tahoma" w:cs="Tahoma"/>
                <w:color w:val="000000"/>
                <w:sz w:val="36"/>
                <w:szCs w:val="36"/>
              </w:rPr>
            </w:pPr>
            <w:r w:rsidRPr="0007661D">
              <w:rPr>
                <w:rFonts w:ascii="Tahoma" w:eastAsia="Times New Roman" w:hAnsi="Tahoma" w:cs="Tahoma"/>
                <w:color w:val="000000"/>
                <w:sz w:val="36"/>
                <w:szCs w:val="36"/>
              </w:rPr>
              <w:t>(</w:t>
            </w:r>
            <w:r w:rsidRPr="006676E3">
              <w:rPr>
                <w:rFonts w:ascii="Tahoma" w:eastAsia="Times New Roman" w:hAnsi="Tahoma" w:cs="Tahoma"/>
                <w:color w:val="000000"/>
                <w:sz w:val="24"/>
                <w:szCs w:val="36"/>
              </w:rPr>
              <w:t>прораб), представители технадзора заказчика</w:t>
            </w:r>
            <w:r w:rsidRPr="0007661D">
              <w:rPr>
                <w:rFonts w:ascii="Tahoma" w:eastAsia="Times New Roman" w:hAnsi="Tahoma" w:cs="Tahoma"/>
                <w:color w:val="000000"/>
                <w:sz w:val="36"/>
                <w:szCs w:val="36"/>
              </w:rPr>
              <w:t>.</w:t>
            </w: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c>
          <w:tcPr>
            <w:tcW w:w="0" w:type="auto"/>
            <w:shd w:val="clear" w:color="auto" w:fill="FFFFFF"/>
            <w:vAlign w:val="center"/>
            <w:hideMark/>
          </w:tcPr>
          <w:p w:rsidR="00C914BF" w:rsidRPr="0007661D" w:rsidRDefault="00C914BF" w:rsidP="00041CE0">
            <w:pPr>
              <w:spacing w:after="0" w:line="240" w:lineRule="auto"/>
              <w:rPr>
                <w:rFonts w:ascii="Times New Roman" w:eastAsia="Times New Roman" w:hAnsi="Times New Roman" w:cs="Times New Roman"/>
                <w:sz w:val="20"/>
                <w:szCs w:val="20"/>
              </w:rPr>
            </w:pPr>
          </w:p>
        </w:tc>
      </w:tr>
    </w:tbl>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Технические требования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Толщина клеевой прослойки под штучный паркет должна быть не более 1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Площадь приклейки паркетной планки должна быть не менее 80%</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Зазоры между смежными планками штучного паркета не более 0,3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Не допускаются: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уступы между смежными изделиями покрытий;</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зазоры и щели между плинтусами и покрытием пола или стенами (перегородками);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lastRenderedPageBreak/>
        <w:t>— забивка гвоздей в лицевую поверхность паркетной планки.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Требования к качеству применяемых материалов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ГОСТ 8242-88 Детали профильные из древесины и древесных материалов для строительства. Технические условия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Предельные отклонения от размеров планок: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толщины 0,2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ширины 0,2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длины 0,3 мм.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Штучный паркет должен быть упакован в пачки.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Каждая пачка должна содержать планки одного типа, одной породы древесины и одного размера. В партии должно быть одинаковое количество правых и левых планок.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На каждой пачке должна быть четкая маркировка, содержащая: наименование предприятия-изготовителя; тип планок; порода и название древесины; количество щитов в шт. и кв</w:t>
      </w:r>
      <w:proofErr w:type="gramStart"/>
      <w:r w:rsidRPr="0007661D">
        <w:rPr>
          <w:rFonts w:ascii="Tahoma" w:eastAsia="Times New Roman" w:hAnsi="Tahoma" w:cs="Tahoma"/>
          <w:color w:val="000000"/>
          <w:sz w:val="27"/>
          <w:szCs w:val="27"/>
        </w:rPr>
        <w:t>.м</w:t>
      </w:r>
      <w:proofErr w:type="gramEnd"/>
      <w:r w:rsidRPr="0007661D">
        <w:rPr>
          <w:rFonts w:ascii="Tahoma" w:eastAsia="Times New Roman" w:hAnsi="Tahoma" w:cs="Tahoma"/>
          <w:color w:val="000000"/>
          <w:sz w:val="27"/>
          <w:szCs w:val="27"/>
        </w:rPr>
        <w:t>; размеры в мм; дата изготовления; обозначение стандарта.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Поставляемый паркет должен сопровождаться документом о качестве.</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Клеящие составы должны изготовляться централизованно и поступать на строительные площадки </w:t>
      </w:r>
      <w:proofErr w:type="gramStart"/>
      <w:r w:rsidRPr="0007661D">
        <w:rPr>
          <w:rFonts w:ascii="Tahoma" w:eastAsia="Times New Roman" w:hAnsi="Tahoma" w:cs="Tahoma"/>
          <w:color w:val="000000"/>
          <w:sz w:val="27"/>
          <w:szCs w:val="27"/>
        </w:rPr>
        <w:t>готовыми</w:t>
      </w:r>
      <w:proofErr w:type="gramEnd"/>
      <w:r w:rsidRPr="0007661D">
        <w:rPr>
          <w:rFonts w:ascii="Tahoma" w:eastAsia="Times New Roman" w:hAnsi="Tahoma" w:cs="Tahoma"/>
          <w:color w:val="000000"/>
          <w:sz w:val="27"/>
          <w:szCs w:val="27"/>
        </w:rPr>
        <w:t xml:space="preserve"> к употреблению. Составы не должны иметь посторонних включений, должны быть водостойкими.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Правила хранения: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 клеящие составы — в плотной закрытой таре, соблюдая правила хранения </w:t>
      </w:r>
      <w:proofErr w:type="gramStart"/>
      <w:r w:rsidRPr="0007661D">
        <w:rPr>
          <w:rFonts w:ascii="Tahoma" w:eastAsia="Times New Roman" w:hAnsi="Tahoma" w:cs="Tahoma"/>
          <w:color w:val="000000"/>
          <w:sz w:val="27"/>
          <w:szCs w:val="27"/>
        </w:rPr>
        <w:t>легковоспламеняющихся взрывоопасных</w:t>
      </w:r>
      <w:proofErr w:type="gramEnd"/>
      <w:r w:rsidRPr="0007661D">
        <w:rPr>
          <w:rFonts w:ascii="Tahoma" w:eastAsia="Times New Roman" w:hAnsi="Tahoma" w:cs="Tahoma"/>
          <w:color w:val="000000"/>
          <w:sz w:val="27"/>
          <w:szCs w:val="27"/>
        </w:rPr>
        <w:t xml:space="preserve"> материалов.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штучный паркет — в пачках, уложенных в правильные ряды, по типам, размерам и породам древесины, в закрытых помещениях, не допускающих увлажнения.</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Указания по производству работ</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roofErr w:type="spellStart"/>
      <w:r w:rsidRPr="0007661D">
        <w:rPr>
          <w:rFonts w:ascii="Tahoma" w:eastAsia="Times New Roman" w:hAnsi="Tahoma" w:cs="Tahoma"/>
          <w:color w:val="000000"/>
          <w:sz w:val="27"/>
          <w:szCs w:val="27"/>
        </w:rPr>
        <w:t>СНиП</w:t>
      </w:r>
      <w:proofErr w:type="spellEnd"/>
      <w:r w:rsidRPr="0007661D">
        <w:rPr>
          <w:rFonts w:ascii="Tahoma" w:eastAsia="Times New Roman" w:hAnsi="Tahoma" w:cs="Tahoma"/>
          <w:color w:val="000000"/>
          <w:sz w:val="27"/>
          <w:szCs w:val="27"/>
        </w:rPr>
        <w:t xml:space="preserve"> 3.04.01-87.</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Устройство полов из штучного паркета с применением битумных мастик и их смесей допускается при температуре воздуха в помещении, измеряемой в холодное время года около дверных и оконных проемов на высоте 0,5 м от уровня пола — не ниже 5 град. C.</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Перед устройством полов, в конструкции которых заложены изделия и материалы на основе древесины, в помещении должны быть выполнены штукатурные и др. работы, связанные с возможностью увлажнения полов. При устройстве этих полов и </w:t>
      </w:r>
      <w:proofErr w:type="gramStart"/>
      <w:r w:rsidRPr="0007661D">
        <w:rPr>
          <w:rFonts w:ascii="Tahoma" w:eastAsia="Times New Roman" w:hAnsi="Tahoma" w:cs="Tahoma"/>
          <w:color w:val="000000"/>
          <w:sz w:val="27"/>
          <w:szCs w:val="27"/>
        </w:rPr>
        <w:t>в последующий период до сдачи объекта в эксплуатацию относительная влажность воздуха в помещении</w:t>
      </w:r>
      <w:proofErr w:type="gramEnd"/>
      <w:r w:rsidRPr="0007661D">
        <w:rPr>
          <w:rFonts w:ascii="Tahoma" w:eastAsia="Times New Roman" w:hAnsi="Tahoma" w:cs="Tahoma"/>
          <w:color w:val="000000"/>
          <w:sz w:val="27"/>
          <w:szCs w:val="27"/>
        </w:rPr>
        <w:t xml:space="preserve"> не должна превышать 60%.</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Наборный и штучный паркет следует приклеивать к основанию быстротвердеющими мастиками на </w:t>
      </w:r>
      <w:proofErr w:type="gramStart"/>
      <w:r w:rsidRPr="0007661D">
        <w:rPr>
          <w:rFonts w:ascii="Tahoma" w:eastAsia="Times New Roman" w:hAnsi="Tahoma" w:cs="Tahoma"/>
          <w:color w:val="000000"/>
          <w:sz w:val="27"/>
          <w:szCs w:val="27"/>
        </w:rPr>
        <w:t>водостойких</w:t>
      </w:r>
      <w:proofErr w:type="gramEnd"/>
      <w:r w:rsidRPr="0007661D">
        <w:rPr>
          <w:rFonts w:ascii="Tahoma" w:eastAsia="Times New Roman" w:hAnsi="Tahoma" w:cs="Tahoma"/>
          <w:color w:val="000000"/>
          <w:sz w:val="27"/>
          <w:szCs w:val="27"/>
        </w:rPr>
        <w:t xml:space="preserve"> вяжущих, применяемых в холодном или подогретом состоянии.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b/>
          <w:bCs/>
          <w:color w:val="000080"/>
          <w:sz w:val="27"/>
          <w:szCs w:val="27"/>
        </w:rPr>
        <w:t>4. Правила техники безопасности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1. К работе с электрифицированным инструментом допускаются лица, прошедшие производственное обучение.</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lastRenderedPageBreak/>
        <w:t>2. Ручной электрифицированный инструмент должен выдаваться для работы только исправным, лицам, имеющим соответствующее удостоверение на право пользования им и прошедшим инструктаж.</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3. Установку рабочего инструмента, регулировку, а также ремонт можно производить только при его полной остановке и отключении.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4. При перерывах в работе, при переноске электрифицированного инструмента на другое место, инструмент необходимо отключить.</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5.Запрещается оставлять без надзора электрифицированный инструмент, подключенный к э/сети.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6. Запрещается во время работы натягивать, перегибать подводящие кабели электроинструмента. Не допускается пересечение их с тросами, </w:t>
      </w:r>
      <w:proofErr w:type="spellStart"/>
      <w:r w:rsidRPr="0007661D">
        <w:rPr>
          <w:rFonts w:ascii="Tahoma" w:eastAsia="Times New Roman" w:hAnsi="Tahoma" w:cs="Tahoma"/>
          <w:color w:val="000000"/>
          <w:sz w:val="27"/>
          <w:szCs w:val="27"/>
        </w:rPr>
        <w:t>электрокабелями</w:t>
      </w:r>
      <w:proofErr w:type="spellEnd"/>
      <w:r w:rsidRPr="0007661D">
        <w:rPr>
          <w:rFonts w:ascii="Tahoma" w:eastAsia="Times New Roman" w:hAnsi="Tahoma" w:cs="Tahoma"/>
          <w:color w:val="000000"/>
          <w:sz w:val="27"/>
          <w:szCs w:val="27"/>
        </w:rPr>
        <w:t xml:space="preserve">, </w:t>
      </w:r>
      <w:proofErr w:type="spellStart"/>
      <w:r w:rsidRPr="0007661D">
        <w:rPr>
          <w:rFonts w:ascii="Tahoma" w:eastAsia="Times New Roman" w:hAnsi="Tahoma" w:cs="Tahoma"/>
          <w:color w:val="000000"/>
          <w:sz w:val="27"/>
          <w:szCs w:val="27"/>
        </w:rPr>
        <w:t>эл</w:t>
      </w:r>
      <w:proofErr w:type="spellEnd"/>
      <w:r w:rsidRPr="0007661D">
        <w:rPr>
          <w:rFonts w:ascii="Tahoma" w:eastAsia="Times New Roman" w:hAnsi="Tahoma" w:cs="Tahoma"/>
          <w:color w:val="000000"/>
          <w:sz w:val="27"/>
          <w:szCs w:val="27"/>
        </w:rPr>
        <w:t>. сварочными проводами, находящимися под напряжением.</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7. При перерывах в работе, обрыве </w:t>
      </w:r>
      <w:proofErr w:type="spellStart"/>
      <w:r w:rsidRPr="0007661D">
        <w:rPr>
          <w:rFonts w:ascii="Tahoma" w:eastAsia="Times New Roman" w:hAnsi="Tahoma" w:cs="Tahoma"/>
          <w:color w:val="000000"/>
          <w:sz w:val="27"/>
          <w:szCs w:val="27"/>
        </w:rPr>
        <w:t>эл</w:t>
      </w:r>
      <w:proofErr w:type="spellEnd"/>
      <w:r w:rsidRPr="0007661D">
        <w:rPr>
          <w:rFonts w:ascii="Tahoma" w:eastAsia="Times New Roman" w:hAnsi="Tahoma" w:cs="Tahoma"/>
          <w:color w:val="000000"/>
          <w:sz w:val="27"/>
          <w:szCs w:val="27"/>
        </w:rPr>
        <w:t>. проводов и всякого рода неисправностях нужно немедленно электроинструмент отключить от э/сети.</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8. Во время дождя и снегопада работа с электроинструментом на открытых площадках допускается лишь, в как исключение, при наличии на рабочем месте навесов и с обязательным применением диэлектрических перчаток.</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Не допускается производить обработку электроинструментом обледеневших и мокрых деревянных деталей.</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В помещениях без повышенной опасности допускается напряжение 127-220 </w:t>
      </w:r>
      <w:proofErr w:type="gramStart"/>
      <w:r w:rsidRPr="0007661D">
        <w:rPr>
          <w:rFonts w:ascii="Tahoma" w:eastAsia="Times New Roman" w:hAnsi="Tahoma" w:cs="Tahoma"/>
          <w:color w:val="000000"/>
          <w:sz w:val="27"/>
          <w:szCs w:val="27"/>
        </w:rPr>
        <w:t>в</w:t>
      </w:r>
      <w:proofErr w:type="gramEnd"/>
      <w:r w:rsidRPr="0007661D">
        <w:rPr>
          <w:rFonts w:ascii="Tahoma" w:eastAsia="Times New Roman" w:hAnsi="Tahoma" w:cs="Tahoma"/>
          <w:color w:val="000000"/>
          <w:sz w:val="27"/>
          <w:szCs w:val="27"/>
        </w:rPr>
        <w:t>, но с обязательным применением диэлектрических перчаток, галош и ковриков.</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Корпуса электроинструментов, работающих при напряжении свыше 36 в, должны быть заземлены (независимо от частоты тока).</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9. Выдача </w:t>
      </w:r>
      <w:proofErr w:type="spellStart"/>
      <w:r w:rsidRPr="0007661D">
        <w:rPr>
          <w:rFonts w:ascii="Tahoma" w:eastAsia="Times New Roman" w:hAnsi="Tahoma" w:cs="Tahoma"/>
          <w:color w:val="000000"/>
          <w:sz w:val="27"/>
          <w:szCs w:val="27"/>
        </w:rPr>
        <w:t>эл</w:t>
      </w:r>
      <w:proofErr w:type="spellEnd"/>
      <w:r w:rsidRPr="0007661D">
        <w:rPr>
          <w:rFonts w:ascii="Tahoma" w:eastAsia="Times New Roman" w:hAnsi="Tahoma" w:cs="Tahoma"/>
          <w:color w:val="000000"/>
          <w:sz w:val="27"/>
          <w:szCs w:val="27"/>
        </w:rPr>
        <w:t>. инструмента из кладовой непосредственно для работы производится с обязательной записью в соответствующий журнал с росписью получившего инструмент.</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r w:rsidRPr="0007661D">
        <w:rPr>
          <w:rFonts w:ascii="Tahoma" w:eastAsia="Times New Roman" w:hAnsi="Tahoma" w:cs="Tahoma"/>
          <w:color w:val="000000"/>
          <w:sz w:val="27"/>
          <w:szCs w:val="27"/>
        </w:rPr>
        <w:t xml:space="preserve">10. Передавать </w:t>
      </w:r>
      <w:proofErr w:type="spellStart"/>
      <w:r w:rsidRPr="0007661D">
        <w:rPr>
          <w:rFonts w:ascii="Tahoma" w:eastAsia="Times New Roman" w:hAnsi="Tahoma" w:cs="Tahoma"/>
          <w:color w:val="000000"/>
          <w:sz w:val="27"/>
          <w:szCs w:val="27"/>
        </w:rPr>
        <w:t>эл</w:t>
      </w:r>
      <w:proofErr w:type="spellEnd"/>
      <w:r w:rsidRPr="0007661D">
        <w:rPr>
          <w:rFonts w:ascii="Tahoma" w:eastAsia="Times New Roman" w:hAnsi="Tahoma" w:cs="Tahoma"/>
          <w:color w:val="000000"/>
          <w:sz w:val="27"/>
          <w:szCs w:val="27"/>
        </w:rPr>
        <w:t>. инструмент из рук в руки на рабочем месте запрещается.</w:t>
      </w:r>
    </w:p>
    <w:p w:rsidR="00C914BF" w:rsidRDefault="00C914BF" w:rsidP="00C914BF">
      <w:pPr>
        <w:shd w:val="clear" w:color="auto" w:fill="FFFFFF"/>
        <w:spacing w:after="0" w:line="240" w:lineRule="auto"/>
        <w:rPr>
          <w:rFonts w:ascii="Tahoma" w:eastAsia="Times New Roman" w:hAnsi="Tahoma" w:cs="Tahoma"/>
          <w:color w:val="000000"/>
          <w:sz w:val="27"/>
          <w:szCs w:val="27"/>
        </w:rPr>
      </w:pPr>
      <w:r w:rsidRPr="0007661D">
        <w:rPr>
          <w:rFonts w:ascii="Tahoma" w:eastAsia="Times New Roman" w:hAnsi="Tahoma" w:cs="Tahoma"/>
          <w:color w:val="000000"/>
          <w:sz w:val="27"/>
          <w:szCs w:val="27"/>
        </w:rPr>
        <w:t>Работать с электроинструментом должен только тот, кто получил его из инструментальной кладовой.</w:t>
      </w:r>
    </w:p>
    <w:p w:rsidR="00C914BF" w:rsidRPr="0007661D" w:rsidRDefault="00C914BF" w:rsidP="00C914BF">
      <w:pPr>
        <w:shd w:val="clear" w:color="auto" w:fill="FFFFFF"/>
        <w:spacing w:after="0" w:line="240" w:lineRule="auto"/>
        <w:rPr>
          <w:rFonts w:ascii="Tahoma" w:eastAsia="Times New Roman" w:hAnsi="Tahoma" w:cs="Tahoma"/>
          <w:color w:val="000000"/>
          <w:sz w:val="36"/>
          <w:szCs w:val="36"/>
        </w:rPr>
      </w:pPr>
    </w:p>
    <w:p w:rsidR="00C914BF" w:rsidRDefault="00C914BF">
      <w:pPr>
        <w:rPr>
          <w:b/>
          <w:i/>
          <w:sz w:val="40"/>
        </w:rPr>
      </w:pPr>
    </w:p>
    <w:p w:rsidR="00C914BF" w:rsidRDefault="00C914BF">
      <w:pPr>
        <w:rPr>
          <w:b/>
          <w:i/>
          <w:sz w:val="40"/>
        </w:rPr>
      </w:pPr>
    </w:p>
    <w:p w:rsidR="00C914BF" w:rsidRDefault="00C914BF">
      <w:pPr>
        <w:rPr>
          <w:b/>
          <w:i/>
          <w:sz w:val="40"/>
        </w:rPr>
      </w:pPr>
    </w:p>
    <w:p w:rsidR="00C914BF" w:rsidRDefault="00C914BF">
      <w:pPr>
        <w:rPr>
          <w:b/>
          <w:i/>
          <w:sz w:val="40"/>
        </w:rPr>
      </w:pPr>
    </w:p>
    <w:p w:rsidR="009147CA" w:rsidRDefault="00C914BF">
      <w:pPr>
        <w:rPr>
          <w:rFonts w:ascii="Open Sans" w:hAnsi="Open Sans"/>
          <w:color w:val="333333"/>
          <w:sz w:val="27"/>
          <w:szCs w:val="21"/>
          <w:shd w:val="clear" w:color="auto" w:fill="FFFFFF"/>
        </w:rPr>
      </w:pPr>
      <w:r w:rsidRPr="000D051A">
        <w:rPr>
          <w:rFonts w:ascii="Open Sans" w:hAnsi="Open Sans"/>
          <w:b/>
          <w:color w:val="333333"/>
          <w:sz w:val="29"/>
          <w:szCs w:val="21"/>
          <w:shd w:val="clear" w:color="auto" w:fill="FFFFFF"/>
        </w:rPr>
        <w:lastRenderedPageBreak/>
        <w:t>Укладка паркета</w:t>
      </w:r>
      <w:r w:rsidRPr="000D051A">
        <w:rPr>
          <w:rFonts w:ascii="Open Sans" w:hAnsi="Open Sans"/>
          <w:color w:val="333333"/>
          <w:sz w:val="29"/>
          <w:szCs w:val="21"/>
          <w:shd w:val="clear" w:color="auto" w:fill="FFFFFF"/>
        </w:rPr>
        <w:t>: последовательность работ, тонкости технологии и применяемые материалы</w:t>
      </w:r>
      <w:proofErr w:type="gramStart"/>
      <w:r w:rsidRPr="000D051A">
        <w:rPr>
          <w:rFonts w:ascii="Open Sans" w:hAnsi="Open Sans"/>
          <w:color w:val="333333"/>
          <w:sz w:val="29"/>
          <w:szCs w:val="21"/>
          <w:shd w:val="clear" w:color="auto" w:fill="FFFFFF"/>
        </w:rPr>
        <w:t xml:space="preserve">  Н</w:t>
      </w:r>
      <w:proofErr w:type="gramEnd"/>
      <w:r w:rsidRPr="000D051A">
        <w:rPr>
          <w:rFonts w:ascii="Open Sans" w:hAnsi="Open Sans"/>
          <w:color w:val="333333"/>
          <w:sz w:val="29"/>
          <w:szCs w:val="21"/>
          <w:shd w:val="clear" w:color="auto" w:fill="FFFFFF"/>
        </w:rPr>
        <w:t xml:space="preserve">есмотря на огромное разнообразие новых видов напольных покрытий, которые предлагаются современными производителями, многие из нас предпочитают остановить свой выбор на классическом напольном покрытии – паркете. Естественно, что паркет по прежнему является одним из модных видов напольного покрытия, который выбирают поклонники классического стиля, а также люди, желающие иметь действительно качественное натуральное напольное покрытие. Если Вы планируете выполнить укладку паркета своими руками, советуем Вам внимательно ознакомиться  с основными нюансами </w:t>
      </w:r>
      <w:r w:rsidRPr="000D051A">
        <w:rPr>
          <w:rFonts w:ascii="Open Sans" w:hAnsi="Open Sans"/>
          <w:color w:val="333333"/>
          <w:sz w:val="25"/>
          <w:szCs w:val="21"/>
          <w:shd w:val="clear" w:color="auto" w:fill="FFFFFF"/>
        </w:rPr>
        <w:t>технологии укладки паркета, которые приведены ниже.</w:t>
      </w:r>
      <w:r w:rsidRPr="000D051A">
        <w:rPr>
          <w:rFonts w:ascii="Open Sans" w:hAnsi="Open Sans"/>
          <w:color w:val="333333"/>
          <w:sz w:val="25"/>
          <w:szCs w:val="21"/>
        </w:rPr>
        <w:br/>
      </w:r>
      <w:r w:rsidRPr="000D051A">
        <w:rPr>
          <w:rFonts w:ascii="Open Sans" w:hAnsi="Open Sans"/>
          <w:color w:val="333333"/>
          <w:sz w:val="25"/>
          <w:szCs w:val="21"/>
        </w:rPr>
        <w:br/>
      </w:r>
      <w:r w:rsidRPr="000D051A">
        <w:rPr>
          <w:rFonts w:ascii="Open Sans" w:hAnsi="Open Sans"/>
          <w:color w:val="333333"/>
          <w:sz w:val="29"/>
          <w:szCs w:val="21"/>
          <w:shd w:val="clear" w:color="auto" w:fill="FFFFFF"/>
        </w:rPr>
        <w:t xml:space="preserve">Свойства и срок эксплуатации паркета существенным образом зависит от типа древесины, использованной при изготовлении напольного покрытия. Самым износостойким, долговечным и качественным является паркет, изготовленный из дуба. Паркет из более мягких сортов древесины прослужит меньше, однако данные виды паркета стоят дешевле, поэтому при выборе ориентируйтесь на приемлемое для Вас соотношение цены и качества. Хотим обратить Ваше внимание, что кроме паркета на рынке представлено напольное покрытие, называемое паркетная доска, которая существенно отличается по технологии кладки и эксплуатационным характеристикам. Основные достоинства паркета </w:t>
      </w:r>
      <w:r w:rsidRPr="006676E3">
        <w:rPr>
          <w:rFonts w:ascii="Open Sans" w:hAnsi="Open Sans"/>
          <w:color w:val="333333"/>
          <w:sz w:val="29"/>
          <w:szCs w:val="21"/>
          <w:shd w:val="clear" w:color="auto" w:fill="FFFFFF"/>
        </w:rPr>
        <w:t xml:space="preserve">как напольного покрытия: Паркет – полностью </w:t>
      </w:r>
      <w:proofErr w:type="spellStart"/>
      <w:r w:rsidRPr="006676E3">
        <w:rPr>
          <w:rFonts w:ascii="Open Sans" w:hAnsi="Open Sans"/>
          <w:color w:val="333333"/>
          <w:sz w:val="29"/>
          <w:szCs w:val="21"/>
          <w:shd w:val="clear" w:color="auto" w:fill="FFFFFF"/>
        </w:rPr>
        <w:t>экологичный</w:t>
      </w:r>
      <w:proofErr w:type="spellEnd"/>
      <w:r w:rsidRPr="006676E3">
        <w:rPr>
          <w:rFonts w:ascii="Open Sans" w:hAnsi="Open Sans"/>
          <w:color w:val="333333"/>
          <w:sz w:val="29"/>
          <w:szCs w:val="21"/>
          <w:shd w:val="clear" w:color="auto" w:fill="FFFFFF"/>
        </w:rPr>
        <w:t xml:space="preserve"> материал; а лаки, используемые при создании защитного покрытия, после высыхания не выделяют вредные компоненты в воздух. Паркет отлично справляется с ролью теплоизолятора. Паркет выполняет звукоизолирующую функцию. </w:t>
      </w:r>
      <w:r w:rsidRPr="006676E3">
        <w:rPr>
          <w:rFonts w:ascii="Open Sans" w:hAnsi="Open Sans"/>
          <w:color w:val="333333"/>
          <w:sz w:val="27"/>
          <w:szCs w:val="21"/>
          <w:shd w:val="clear" w:color="auto" w:fill="FFFFFF"/>
        </w:rPr>
        <w:t xml:space="preserve">Паркет идеально вписывается в любой интерьер. Основные недостатки паркета как напольного покрытия: Технология укладки паркета требует длительной кропотливой работы. Паркет легко повреждается под воздействием воды, поэтому в случае затопления напольное покрытие, </w:t>
      </w:r>
      <w:proofErr w:type="gramStart"/>
      <w:r w:rsidRPr="006676E3">
        <w:rPr>
          <w:rFonts w:ascii="Open Sans" w:hAnsi="Open Sans"/>
          <w:color w:val="333333"/>
          <w:sz w:val="27"/>
          <w:szCs w:val="21"/>
          <w:shd w:val="clear" w:color="auto" w:fill="FFFFFF"/>
        </w:rPr>
        <w:t>скорее всего</w:t>
      </w:r>
      <w:proofErr w:type="gramEnd"/>
      <w:r w:rsidRPr="006676E3">
        <w:rPr>
          <w:rFonts w:ascii="Open Sans" w:hAnsi="Open Sans"/>
          <w:color w:val="333333"/>
          <w:sz w:val="27"/>
          <w:szCs w:val="21"/>
          <w:shd w:val="clear" w:color="auto" w:fill="FFFFFF"/>
        </w:rPr>
        <w:t xml:space="preserve">, серьёзно пострадает. Паркет нельзя очищать с помощью агрессивных моющих средств, допустимо использование только специальных составов для очистки паркета. Требует специализированного ухода с нанесением полироли. Рекомендации по выбору паркета. </w:t>
      </w:r>
      <w:proofErr w:type="gramStart"/>
      <w:r w:rsidRPr="006676E3">
        <w:rPr>
          <w:rFonts w:ascii="Open Sans" w:hAnsi="Open Sans"/>
          <w:color w:val="333333"/>
          <w:sz w:val="27"/>
          <w:szCs w:val="21"/>
          <w:shd w:val="clear" w:color="auto" w:fill="FFFFFF"/>
        </w:rPr>
        <w:t>В продаже Вы можете приобрести паркетные планки толщиной от 1,4 см до 2,2 см. Исходя из практических наблюдений, наиболее оптимальными по соотношению цена-качество являются планки, имеющие толщину 1,5-1,8 см. В процессе эксплуатации планок, имеющих толщину менее 1,5 см, довольно быстро происходит стирание рабочего слоя через несколько процедур циклёвки.</w:t>
      </w:r>
      <w:proofErr w:type="gramEnd"/>
      <w:r w:rsidRPr="006676E3">
        <w:rPr>
          <w:rFonts w:ascii="Open Sans" w:hAnsi="Open Sans"/>
          <w:color w:val="333333"/>
          <w:sz w:val="27"/>
          <w:szCs w:val="21"/>
          <w:shd w:val="clear" w:color="auto" w:fill="FFFFFF"/>
        </w:rPr>
        <w:t xml:space="preserve"> Обращаем Ваше внимание, что паркетные планки </w:t>
      </w:r>
      <w:r w:rsidRPr="006676E3">
        <w:rPr>
          <w:rFonts w:ascii="Open Sans" w:hAnsi="Open Sans"/>
          <w:color w:val="333333"/>
          <w:sz w:val="27"/>
          <w:szCs w:val="21"/>
          <w:shd w:val="clear" w:color="auto" w:fill="FFFFFF"/>
        </w:rPr>
        <w:lastRenderedPageBreak/>
        <w:t>выпускаются не только в виде прямоугольных элементов, но и в виде готовых щитов в которых на хвойной основе расположены элементы паркетного пола. Перед началом работ обязательно оставьте фанеру и паркет отлежаться несколько дней в помещении, в котором будет выполняться кладка паркета.</w:t>
      </w:r>
    </w:p>
    <w:p w:rsidR="005639C2" w:rsidRDefault="005639C2">
      <w:pPr>
        <w:rPr>
          <w:rFonts w:ascii="Open Sans" w:hAnsi="Open Sans"/>
          <w:color w:val="333333"/>
          <w:sz w:val="27"/>
          <w:szCs w:val="21"/>
          <w:shd w:val="clear" w:color="auto" w:fill="FFFFFF"/>
        </w:rPr>
      </w:pPr>
    </w:p>
    <w:p w:rsidR="00A24DD9" w:rsidRDefault="00C914BF">
      <w:pPr>
        <w:rPr>
          <w:rFonts w:ascii="Open Sans" w:hAnsi="Open Sans"/>
          <w:b/>
          <w:color w:val="333333"/>
          <w:sz w:val="25"/>
          <w:szCs w:val="21"/>
          <w:shd w:val="clear" w:color="auto" w:fill="FFFFFF"/>
        </w:rPr>
      </w:pPr>
      <w:r w:rsidRPr="00C914BF">
        <w:rPr>
          <w:rFonts w:ascii="Open Sans" w:hAnsi="Open Sans"/>
          <w:color w:val="333333"/>
          <w:sz w:val="27"/>
          <w:szCs w:val="21"/>
          <w:shd w:val="clear" w:color="auto" w:fill="FFFFFF"/>
        </w:rPr>
        <w:drawing>
          <wp:inline distT="0" distB="0" distL="0" distR="0">
            <wp:extent cx="4762500" cy="3571875"/>
            <wp:effectExtent l="19050" t="0" r="0" b="0"/>
            <wp:docPr id="48" name="Рисунок 4" descr="http://xn----ctbbfhrd3bdemfbfpj4j.xn--p1ai/wp-content/uploads/2017/08/ukladka-parketa-01-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ctbbfhrd3bdemfbfpj4j.xn--p1ai/wp-content/uploads/2017/08/ukladka-parketa-01-500x375.jpg"/>
                    <pic:cNvPicPr>
                      <a:picLocks noChangeAspect="1" noChangeArrowheads="1"/>
                    </pic:cNvPicPr>
                  </pic:nvPicPr>
                  <pic:blipFill>
                    <a:blip r:embed="rId44"/>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00A24DD9" w:rsidRPr="00A24DD9">
        <w:rPr>
          <w:rFonts w:ascii="Open Sans" w:hAnsi="Open Sans"/>
          <w:b/>
          <w:color w:val="333333"/>
          <w:sz w:val="25"/>
          <w:szCs w:val="21"/>
          <w:shd w:val="clear" w:color="auto" w:fill="FFFFFF"/>
        </w:rPr>
        <w:t xml:space="preserve"> </w:t>
      </w:r>
    </w:p>
    <w:p w:rsidR="00A24DD9" w:rsidRDefault="00A24DD9">
      <w:pPr>
        <w:rPr>
          <w:rFonts w:ascii="Open Sans" w:hAnsi="Open Sans"/>
          <w:b/>
          <w:color w:val="333333"/>
          <w:sz w:val="25"/>
          <w:szCs w:val="21"/>
          <w:shd w:val="clear" w:color="auto" w:fill="FFFFFF"/>
        </w:rPr>
      </w:pPr>
      <w:r w:rsidRPr="00A42F08">
        <w:rPr>
          <w:rFonts w:ascii="Open Sans" w:hAnsi="Open Sans"/>
          <w:b/>
          <w:color w:val="333333"/>
          <w:sz w:val="25"/>
          <w:szCs w:val="21"/>
          <w:shd w:val="clear" w:color="auto" w:fill="FFFFFF"/>
        </w:rPr>
        <w:t>Этап 1.</w:t>
      </w:r>
    </w:p>
    <w:p w:rsidR="00C914BF" w:rsidRDefault="00A24DD9">
      <w:pPr>
        <w:rPr>
          <w:rFonts w:ascii="Open Sans" w:hAnsi="Open Sans"/>
          <w:color w:val="333333"/>
          <w:sz w:val="25"/>
          <w:szCs w:val="21"/>
          <w:shd w:val="clear" w:color="auto" w:fill="FFFFFF"/>
        </w:rPr>
      </w:pPr>
      <w:r w:rsidRPr="00A42F08">
        <w:rPr>
          <w:rFonts w:ascii="Open Sans" w:hAnsi="Open Sans"/>
          <w:b/>
          <w:color w:val="333333"/>
          <w:sz w:val="25"/>
          <w:szCs w:val="21"/>
          <w:shd w:val="clear" w:color="auto" w:fill="FFFFFF"/>
        </w:rPr>
        <w:t>Подготовка основания пола</w:t>
      </w:r>
      <w:r w:rsidRPr="00A42F08">
        <w:rPr>
          <w:rFonts w:ascii="Open Sans" w:hAnsi="Open Sans"/>
          <w:color w:val="333333"/>
          <w:sz w:val="25"/>
          <w:szCs w:val="21"/>
          <w:shd w:val="clear" w:color="auto" w:fill="FFFFFF"/>
        </w:rPr>
        <w:t xml:space="preserve">. Главным требованием к поверхности пола, на который будет укладываться паркет – идеально ровное основание пола. </w:t>
      </w:r>
      <w:proofErr w:type="gramStart"/>
      <w:r w:rsidRPr="00A42F08">
        <w:rPr>
          <w:rFonts w:ascii="Open Sans" w:hAnsi="Open Sans"/>
          <w:color w:val="333333"/>
          <w:sz w:val="25"/>
          <w:szCs w:val="21"/>
          <w:shd w:val="clear" w:color="auto" w:fill="FFFFFF"/>
        </w:rPr>
        <w:t xml:space="preserve">Данное требование обусловлено тем, что под действием локальной нагрузки в местах расположения ям или </w:t>
      </w:r>
      <w:r w:rsidRPr="00A42F08">
        <w:rPr>
          <w:rFonts w:ascii="Open Sans" w:hAnsi="Open Sans"/>
          <w:color w:val="333333"/>
          <w:sz w:val="23"/>
          <w:szCs w:val="21"/>
          <w:shd w:val="clear" w:color="auto" w:fill="FFFFFF"/>
        </w:rPr>
        <w:t xml:space="preserve">бугров начнут разрушаться замки, </w:t>
      </w:r>
      <w:r w:rsidRPr="00A42F08">
        <w:rPr>
          <w:rFonts w:ascii="Open Sans" w:hAnsi="Open Sans"/>
          <w:color w:val="333333"/>
          <w:sz w:val="27"/>
          <w:szCs w:val="21"/>
          <w:shd w:val="clear" w:color="auto" w:fill="FFFFFF"/>
        </w:rPr>
        <w:t xml:space="preserve">а </w:t>
      </w:r>
      <w:r w:rsidRPr="00A42F08">
        <w:rPr>
          <w:rFonts w:ascii="Open Sans" w:hAnsi="Open Sans"/>
          <w:color w:val="333333"/>
          <w:sz w:val="25"/>
          <w:szCs w:val="21"/>
          <w:shd w:val="clear" w:color="auto" w:fill="FFFFFF"/>
        </w:rPr>
        <w:t>впоследствии возникнут щели между отдельными деталями паркета, эти дефекты существенно сократят срок службы паркета.</w:t>
      </w:r>
      <w:proofErr w:type="gramEnd"/>
      <w:r w:rsidRPr="00A42F08">
        <w:rPr>
          <w:rFonts w:ascii="Open Sans" w:hAnsi="Open Sans"/>
          <w:color w:val="333333"/>
          <w:sz w:val="25"/>
          <w:szCs w:val="21"/>
          <w:shd w:val="clear" w:color="auto" w:fill="FFFFFF"/>
        </w:rPr>
        <w:t xml:space="preserve"> Допустимая максимальная величина отклонения пола от горизонта не должна превышать 2 мм / 2 м</w:t>
      </w:r>
      <w:proofErr w:type="gramStart"/>
      <w:r w:rsidRPr="00A42F08">
        <w:rPr>
          <w:rFonts w:ascii="Open Sans" w:hAnsi="Open Sans"/>
          <w:color w:val="333333"/>
          <w:sz w:val="25"/>
          <w:szCs w:val="21"/>
          <w:shd w:val="clear" w:color="auto" w:fill="FFFFFF"/>
        </w:rPr>
        <w:t>2</w:t>
      </w:r>
      <w:proofErr w:type="gramEnd"/>
      <w:r w:rsidRPr="00A42F08">
        <w:rPr>
          <w:rFonts w:ascii="Open Sans" w:hAnsi="Open Sans"/>
          <w:color w:val="333333"/>
          <w:sz w:val="25"/>
          <w:szCs w:val="21"/>
          <w:shd w:val="clear" w:color="auto" w:fill="FFFFFF"/>
        </w:rPr>
        <w:t xml:space="preserve">. Для того чтобы обеспечить необходимую ровность поверхности основания пола необходимо либо выровнять бетонное основание пола с помощью нивелир массы, либо выровнять деревянный пол, используя плиты ДСП (ОСП). Хотим обратить Ваше внимание, что для обеспечения необходимой ровности поверхности деревянного пола наиболее эффективным является способ переборки деревянного настила, в процессе которой Вам будет нужно выровнять лаги в единую плоскость, а затем настелить поверх лагов современный листовой материал. В качестве подложки под паркет в большинстве способов укладки паркета используется влагостойкая фанера, которая крепится к полу с помощью </w:t>
      </w:r>
      <w:proofErr w:type="spellStart"/>
      <w:r w:rsidRPr="00A42F08">
        <w:rPr>
          <w:rFonts w:ascii="Open Sans" w:hAnsi="Open Sans"/>
          <w:color w:val="333333"/>
          <w:sz w:val="25"/>
          <w:szCs w:val="21"/>
          <w:shd w:val="clear" w:color="auto" w:fill="FFFFFF"/>
        </w:rPr>
        <w:t>саморезов</w:t>
      </w:r>
      <w:proofErr w:type="spellEnd"/>
      <w:r w:rsidRPr="00A42F08">
        <w:rPr>
          <w:rFonts w:ascii="Open Sans" w:hAnsi="Open Sans"/>
          <w:color w:val="333333"/>
          <w:sz w:val="25"/>
          <w:szCs w:val="21"/>
          <w:shd w:val="clear" w:color="auto" w:fill="FFFFFF"/>
        </w:rPr>
        <w:t xml:space="preserve"> или дюбелей, которые обязательно следует утопить на 0,3-0,5 см в фанеру, чтобы при шлифовке не повредить </w:t>
      </w:r>
      <w:proofErr w:type="spellStart"/>
      <w:r w:rsidRPr="00A42F08">
        <w:rPr>
          <w:rFonts w:ascii="Open Sans" w:hAnsi="Open Sans"/>
          <w:color w:val="333333"/>
          <w:sz w:val="25"/>
          <w:szCs w:val="21"/>
          <w:shd w:val="clear" w:color="auto" w:fill="FFFFFF"/>
        </w:rPr>
        <w:t>шлифашинку</w:t>
      </w:r>
      <w:proofErr w:type="spellEnd"/>
      <w:r w:rsidRPr="00A42F08">
        <w:rPr>
          <w:rFonts w:ascii="Open Sans" w:hAnsi="Open Sans"/>
          <w:color w:val="333333"/>
          <w:sz w:val="25"/>
          <w:szCs w:val="21"/>
          <w:shd w:val="clear" w:color="auto" w:fill="FFFFFF"/>
        </w:rPr>
        <w:t xml:space="preserve">. Советуем Вам использовать фанеру, разрезанную  на  квадраты с длиной стороны 40 см либо 75 см, опытные мастера не </w:t>
      </w:r>
      <w:r w:rsidRPr="00A42F08">
        <w:rPr>
          <w:rFonts w:ascii="Open Sans" w:hAnsi="Open Sans"/>
          <w:color w:val="333333"/>
          <w:sz w:val="25"/>
          <w:szCs w:val="21"/>
          <w:shd w:val="clear" w:color="auto" w:fill="FFFFFF"/>
        </w:rPr>
        <w:lastRenderedPageBreak/>
        <w:t xml:space="preserve">советуют использовать целые листы фанеры. Фанерные квадраты располагают с </w:t>
      </w:r>
      <w:proofErr w:type="gramStart"/>
      <w:r w:rsidRPr="00A42F08">
        <w:rPr>
          <w:rFonts w:ascii="Open Sans" w:hAnsi="Open Sans"/>
          <w:color w:val="333333"/>
          <w:sz w:val="25"/>
          <w:szCs w:val="21"/>
          <w:shd w:val="clear" w:color="auto" w:fill="FFFFFF"/>
        </w:rPr>
        <w:t>разбежкой</w:t>
      </w:r>
      <w:proofErr w:type="gramEnd"/>
      <w:r w:rsidRPr="00A42F08">
        <w:rPr>
          <w:rFonts w:ascii="Open Sans" w:hAnsi="Open Sans"/>
          <w:color w:val="333333"/>
          <w:sz w:val="25"/>
          <w:szCs w:val="21"/>
          <w:shd w:val="clear" w:color="auto" w:fill="FFFFFF"/>
        </w:rPr>
        <w:t xml:space="preserve">, которая аналогична разбежке при кладке кирпича. Затем фанеру необходимо отшлифовать </w:t>
      </w:r>
      <w:proofErr w:type="spellStart"/>
      <w:r w:rsidRPr="00A42F08">
        <w:rPr>
          <w:rFonts w:ascii="Open Sans" w:hAnsi="Open Sans"/>
          <w:color w:val="333333"/>
          <w:sz w:val="25"/>
          <w:szCs w:val="21"/>
          <w:shd w:val="clear" w:color="auto" w:fill="FFFFFF"/>
        </w:rPr>
        <w:t>шлифмашинкой</w:t>
      </w:r>
      <w:proofErr w:type="spellEnd"/>
      <w:r w:rsidRPr="00A42F08">
        <w:rPr>
          <w:rFonts w:ascii="Open Sans" w:hAnsi="Open Sans"/>
          <w:color w:val="333333"/>
          <w:sz w:val="25"/>
          <w:szCs w:val="21"/>
          <w:shd w:val="clear" w:color="auto" w:fill="FFFFFF"/>
        </w:rPr>
        <w:t xml:space="preserve">, что позволит устранить перепады высоты поверхности пола. Этап 2. Технология укладки паркета своими руками.  Укладка паркета состоит из следующих </w:t>
      </w:r>
      <w:proofErr w:type="spellStart"/>
      <w:r w:rsidRPr="00A42F08">
        <w:rPr>
          <w:rFonts w:ascii="Open Sans" w:hAnsi="Open Sans"/>
          <w:color w:val="333333"/>
          <w:sz w:val="25"/>
          <w:szCs w:val="21"/>
          <w:shd w:val="clear" w:color="auto" w:fill="FFFFFF"/>
        </w:rPr>
        <w:t>подэтапов</w:t>
      </w:r>
      <w:proofErr w:type="spellEnd"/>
      <w:r w:rsidRPr="00A42F08">
        <w:rPr>
          <w:rFonts w:ascii="Open Sans" w:hAnsi="Open Sans"/>
          <w:color w:val="333333"/>
          <w:sz w:val="25"/>
          <w:szCs w:val="21"/>
          <w:shd w:val="clear" w:color="auto" w:fill="FFFFFF"/>
        </w:rPr>
        <w:t>: укладка планок паркета, циклёвка паркета, нанесение на паркет защитного слоя лака. – Технология укладки планок паркета. Заранее выберите узор, который Вы будете формировать при укладке паркета. Наиболее простыми для реализации являются узоры: «квадрат», «ромб», «ёлочка», названные по основному повторяющемуся элементу узора. Кстати узор может быть образован с помощью использования планок, изготовленных из разных сортов древесины. Если Вы хотите создать необычный узор на полу, задумайтесь о возможности создания узора за счёт применения пропиток, проникающих глубоко в паркетные планки. При данном способе необходимое количество паркетных планок пропитывается пропитками глубокого проникновения, а затем уже при кладке паркета формируется желаемый узор.</w:t>
      </w:r>
      <w:r w:rsidRPr="00A42F08">
        <w:rPr>
          <w:rFonts w:ascii="Open Sans" w:hAnsi="Open Sans"/>
          <w:color w:val="333333"/>
          <w:sz w:val="25"/>
          <w:szCs w:val="21"/>
        </w:rPr>
        <w:br/>
      </w:r>
      <w:r w:rsidRPr="00A42F08">
        <w:rPr>
          <w:rFonts w:ascii="Open Sans" w:hAnsi="Open Sans"/>
          <w:color w:val="333333"/>
          <w:sz w:val="25"/>
          <w:szCs w:val="21"/>
        </w:rPr>
        <w:br/>
      </w:r>
      <w:r w:rsidRPr="00A42F08">
        <w:rPr>
          <w:rFonts w:ascii="Open Sans" w:hAnsi="Open Sans"/>
          <w:b/>
          <w:color w:val="333333"/>
          <w:sz w:val="25"/>
          <w:szCs w:val="21"/>
          <w:shd w:val="clear" w:color="auto" w:fill="FFFFFF"/>
        </w:rPr>
        <w:t>Обязательно обеспечьте деформационный шов</w:t>
      </w:r>
      <w:r w:rsidRPr="00A42F08">
        <w:rPr>
          <w:rFonts w:ascii="Open Sans" w:hAnsi="Open Sans"/>
          <w:color w:val="333333"/>
          <w:sz w:val="25"/>
          <w:szCs w:val="21"/>
          <w:shd w:val="clear" w:color="auto" w:fill="FFFFFF"/>
        </w:rPr>
        <w:t xml:space="preserve"> шириной около 1 см между паркетным полом и стенами по всему периметру комнаты, который обеспечит место для расширения паркетного пола под воздействием изменения температурно-влажностного режима. Деформационный шов формируется за счёт использования распорных клиньев, которые должны находиться на месте до полного окончания работ. Затем клинья следует удалить и заполнить зазор монтажной пеной, которая предотвратить попадание воды на торцы паркетных планок. Затем деформационный шов закрывают плинтусом.</w:t>
      </w:r>
      <w:r>
        <w:rPr>
          <w:rFonts w:ascii="Open Sans" w:hAnsi="Open Sans"/>
          <w:color w:val="333333"/>
          <w:sz w:val="21"/>
          <w:szCs w:val="21"/>
        </w:rPr>
        <w:br/>
      </w:r>
      <w:r w:rsidR="00436C4E" w:rsidRPr="00436C4E">
        <w:rPr>
          <w:b/>
          <w:i/>
          <w:sz w:val="32"/>
        </w:rPr>
        <w:drawing>
          <wp:inline distT="0" distB="0" distL="0" distR="0">
            <wp:extent cx="5715000" cy="3810000"/>
            <wp:effectExtent l="19050" t="0" r="0" b="0"/>
            <wp:docPr id="49" name="Рисунок 7" descr="укладка паркета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кладка паркета своими руками фото"/>
                    <pic:cNvPicPr>
                      <a:picLocks noChangeAspect="1" noChangeArrowheads="1"/>
                    </pic:cNvPicPr>
                  </pic:nvPicPr>
                  <pic:blipFill>
                    <a:blip r:embed="rId45"/>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436C4E" w:rsidRDefault="00436C4E">
      <w:pPr>
        <w:rPr>
          <w:rFonts w:ascii="Open Sans" w:hAnsi="Open Sans"/>
          <w:color w:val="333333"/>
          <w:sz w:val="25"/>
          <w:szCs w:val="21"/>
          <w:shd w:val="clear" w:color="auto" w:fill="FFFFFF"/>
        </w:rPr>
      </w:pPr>
    </w:p>
    <w:p w:rsidR="00436C4E" w:rsidRDefault="00436C4E">
      <w:pPr>
        <w:rPr>
          <w:rFonts w:ascii="Open Sans" w:hAnsi="Open Sans"/>
          <w:color w:val="333333"/>
          <w:sz w:val="25"/>
          <w:szCs w:val="21"/>
          <w:shd w:val="clear" w:color="auto" w:fill="FFFFFF"/>
        </w:rPr>
      </w:pPr>
      <w:r w:rsidRPr="00A42F08">
        <w:rPr>
          <w:rFonts w:ascii="Open Sans" w:hAnsi="Open Sans"/>
          <w:color w:val="333333"/>
          <w:sz w:val="25"/>
          <w:szCs w:val="21"/>
          <w:shd w:val="clear" w:color="auto" w:fill="FFFFFF"/>
        </w:rPr>
        <w:lastRenderedPageBreak/>
        <w:t xml:space="preserve">В ходе кладки паркета используйте только специальный клеящий состав для паркета, т.к. он обладает потребной степенью пластичности, что позволит сохранить сцепление основания пола и паркета при небольших деформациях паркетного пола. Выполните разметку, которая поможет Вам при кладке первого ряда паркета (в зависимости от используемого узора подобная разметка может потребоваться и при кладке последующих рядов). Для этого в фанеру заколачиваются гвозди, которые отмечают границы укладываемого ряда, между которыми натягивается леска. Ниже приведена последовательность действий при кладке паркета. </w:t>
      </w:r>
      <w:proofErr w:type="spellStart"/>
      <w:r w:rsidRPr="00A42F08">
        <w:rPr>
          <w:rFonts w:ascii="Open Sans" w:hAnsi="Open Sans"/>
          <w:color w:val="333333"/>
          <w:sz w:val="25"/>
          <w:szCs w:val="21"/>
          <w:shd w:val="clear" w:color="auto" w:fill="FFFFFF"/>
        </w:rPr>
        <w:t>Прогрунтуйте</w:t>
      </w:r>
      <w:proofErr w:type="spellEnd"/>
      <w:r w:rsidRPr="00A42F08">
        <w:rPr>
          <w:rFonts w:ascii="Open Sans" w:hAnsi="Open Sans"/>
          <w:color w:val="333333"/>
          <w:sz w:val="25"/>
          <w:szCs w:val="21"/>
          <w:shd w:val="clear" w:color="auto" w:fill="FFFFFF"/>
        </w:rPr>
        <w:t xml:space="preserve"> поверхность пола. Нанесите клеящий состав с помощью гребёнки на небольшой участок пола. Уложите фрагмент, образованный 2-4 плашками, которые следует придавить с небольшим усилием к полу. Выступивший клеящий состав сразу убирается. Одну из двух-четырех планок закрепляют шпильками, располагаемыми через гребень или парой гвоздей. Продолжают укладывать элементы выбранного узора, выполняя вышеуказанные действия. Дожидаются полного высыхания клеящего состава в соответствии с инструкцией производителя. Не волнуйтесь, если обнаружите небольшие зазоры между отдельными планками, которые возникнут после высыхания клея, они замаскируются при следующих этапах работы – Технология шлифовки планок паркета. Выполните шлифовку пола, используя шлифовальную машинку. Заделайте щели между паркетными планками, заполнив их шпаклевкой, которую приготовьте, смешав клей ПВА и измельченные опилки (измельчите </w:t>
      </w:r>
      <w:proofErr w:type="gramStart"/>
      <w:r w:rsidRPr="00A42F08">
        <w:rPr>
          <w:rFonts w:ascii="Open Sans" w:hAnsi="Open Sans"/>
          <w:color w:val="333333"/>
          <w:sz w:val="25"/>
          <w:szCs w:val="21"/>
          <w:shd w:val="clear" w:color="auto" w:fill="FFFFFF"/>
        </w:rPr>
        <w:t>из</w:t>
      </w:r>
      <w:proofErr w:type="gramEnd"/>
      <w:r w:rsidRPr="00A42F08">
        <w:rPr>
          <w:rFonts w:ascii="Open Sans" w:hAnsi="Open Sans"/>
          <w:color w:val="333333"/>
          <w:sz w:val="25"/>
          <w:szCs w:val="21"/>
          <w:shd w:val="clear" w:color="auto" w:fill="FFFFFF"/>
        </w:rPr>
        <w:t xml:space="preserve"> в кофемолке). Повторно выполните шлифовку пола.</w:t>
      </w:r>
    </w:p>
    <w:p w:rsidR="00436C4E" w:rsidRDefault="00436C4E">
      <w:pPr>
        <w:rPr>
          <w:b/>
          <w:i/>
          <w:sz w:val="32"/>
        </w:rPr>
      </w:pPr>
      <w:r w:rsidRPr="00436C4E">
        <w:rPr>
          <w:rFonts w:ascii="Open Sans" w:hAnsi="Open Sans"/>
          <w:color w:val="333333"/>
          <w:sz w:val="25"/>
          <w:szCs w:val="21"/>
          <w:shd w:val="clear" w:color="auto" w:fill="FFFFFF"/>
        </w:rPr>
        <w:drawing>
          <wp:inline distT="0" distB="0" distL="0" distR="0">
            <wp:extent cx="5715000" cy="3810000"/>
            <wp:effectExtent l="19050" t="0" r="0" b="0"/>
            <wp:docPr id="50" name="Рисунок 10" descr="как укладывать паркет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укладывать паркет своими руками фото"/>
                    <pic:cNvPicPr>
                      <a:picLocks noChangeAspect="1" noChangeArrowheads="1"/>
                    </pic:cNvPicPr>
                  </pic:nvPicPr>
                  <pic:blipFill>
                    <a:blip r:embed="rId4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436C4E" w:rsidRDefault="00436C4E">
      <w:pPr>
        <w:rPr>
          <w:b/>
          <w:i/>
          <w:sz w:val="32"/>
        </w:rPr>
      </w:pPr>
    </w:p>
    <w:p w:rsidR="00436C4E" w:rsidRDefault="00436C4E">
      <w:pPr>
        <w:rPr>
          <w:b/>
          <w:i/>
          <w:sz w:val="32"/>
        </w:rPr>
      </w:pPr>
    </w:p>
    <w:p w:rsidR="00436C4E" w:rsidRDefault="00436C4E">
      <w:pPr>
        <w:rPr>
          <w:b/>
          <w:i/>
          <w:sz w:val="32"/>
        </w:rPr>
      </w:pPr>
      <w:r w:rsidRPr="00436C4E">
        <w:rPr>
          <w:b/>
          <w:i/>
          <w:sz w:val="32"/>
        </w:rPr>
        <w:lastRenderedPageBreak/>
        <w:drawing>
          <wp:inline distT="0" distB="0" distL="0" distR="0">
            <wp:extent cx="5715000" cy="4152900"/>
            <wp:effectExtent l="19050" t="0" r="0" b="0"/>
            <wp:docPr id="51" name="Рисунок 13" descr="технология укладки паркет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хнология укладки паркета фото"/>
                    <pic:cNvPicPr>
                      <a:picLocks noChangeAspect="1" noChangeArrowheads="1"/>
                    </pic:cNvPicPr>
                  </pic:nvPicPr>
                  <pic:blipFill>
                    <a:blip r:embed="rId47"/>
                    <a:srcRect/>
                    <a:stretch>
                      <a:fillRect/>
                    </a:stretch>
                  </pic:blipFill>
                  <pic:spPr bwMode="auto">
                    <a:xfrm>
                      <a:off x="0" y="0"/>
                      <a:ext cx="5715000" cy="4152900"/>
                    </a:xfrm>
                    <a:prstGeom prst="rect">
                      <a:avLst/>
                    </a:prstGeom>
                    <a:noFill/>
                    <a:ln w="9525">
                      <a:noFill/>
                      <a:miter lim="800000"/>
                      <a:headEnd/>
                      <a:tailEnd/>
                    </a:ln>
                  </pic:spPr>
                </pic:pic>
              </a:graphicData>
            </a:graphic>
          </wp:inline>
        </w:drawing>
      </w:r>
    </w:p>
    <w:p w:rsidR="00436C4E" w:rsidRDefault="00436C4E">
      <w:pPr>
        <w:rPr>
          <w:rFonts w:ascii="Open Sans" w:hAnsi="Open Sans"/>
          <w:color w:val="333333"/>
          <w:sz w:val="21"/>
          <w:szCs w:val="21"/>
        </w:rPr>
      </w:pPr>
      <w:r w:rsidRPr="00A42F08">
        <w:rPr>
          <w:rFonts w:ascii="Open Sans" w:hAnsi="Open Sans"/>
          <w:color w:val="333333"/>
          <w:sz w:val="25"/>
          <w:szCs w:val="21"/>
          <w:shd w:val="clear" w:color="auto" w:fill="FFFFFF"/>
        </w:rPr>
        <w:t xml:space="preserve">Технология вскрытия планок паркета лаком. Обязательно пропылесосьте помещение, чтобы удалить пыль и мелкие частицы. Для улучшения сцепления лака и паркета нанесите на паркет слой грунтовки. Если Вы хотите изменить оттенок паркета, нанесите слой морилки. Затем вскройте паркет несколькими слоями лака, обязательно выжидая время необходимое для полного высыхания уже нанесенного слоя лака (около 36 часов). Обязательным является нанесение как минимум двух слоев лака, однако более толстый слой лака улучшит восприятие рисунка и продлит срок службы паркета. Лак необходимо наносить с помощью валика. Обязательным требованием при нанесении лака является полное </w:t>
      </w:r>
      <w:r w:rsidRPr="000D051A">
        <w:rPr>
          <w:rFonts w:ascii="Open Sans" w:hAnsi="Open Sans"/>
          <w:color w:val="333333"/>
          <w:sz w:val="25"/>
          <w:szCs w:val="21"/>
          <w:shd w:val="clear" w:color="auto" w:fill="FFFFFF"/>
        </w:rPr>
        <w:t xml:space="preserve">отсутствие сквозняка, лак должен наноситься и сохнуть в помещении, где отсутствует движение воздуха. Последний слой лака должен просохнуть не менее 7-10 дней для того, чтобы по паркетному полу можно было ходить. </w:t>
      </w:r>
      <w:r>
        <w:rPr>
          <w:rFonts w:ascii="Open Sans" w:hAnsi="Open Sans"/>
          <w:color w:val="333333"/>
          <w:sz w:val="21"/>
          <w:szCs w:val="21"/>
        </w:rPr>
        <w:br/>
      </w:r>
      <w:r>
        <w:rPr>
          <w:rFonts w:ascii="Open Sans" w:hAnsi="Open Sans"/>
          <w:color w:val="333333"/>
          <w:sz w:val="21"/>
          <w:szCs w:val="21"/>
        </w:rPr>
        <w:lastRenderedPageBreak/>
        <w:br/>
      </w:r>
      <w:r w:rsidRPr="00436C4E">
        <w:rPr>
          <w:b/>
          <w:i/>
          <w:sz w:val="32"/>
        </w:rPr>
        <w:drawing>
          <wp:inline distT="0" distB="0" distL="0" distR="0">
            <wp:extent cx="5715000" cy="4286250"/>
            <wp:effectExtent l="19050" t="0" r="0" b="0"/>
            <wp:docPr id="52" name="Рисунок 16" descr="шлифовка паркета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лифовка паркета своими руками фото"/>
                    <pic:cNvPicPr>
                      <a:picLocks noChangeAspect="1" noChangeArrowheads="1"/>
                    </pic:cNvPicPr>
                  </pic:nvPicPr>
                  <pic:blipFill>
                    <a:blip r:embed="rId48"/>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436C4E" w:rsidRDefault="00436C4E">
      <w:pPr>
        <w:rPr>
          <w:b/>
          <w:i/>
          <w:sz w:val="32"/>
        </w:rPr>
      </w:pPr>
      <w:r w:rsidRPr="00436C4E">
        <w:rPr>
          <w:rFonts w:ascii="Open Sans" w:hAnsi="Open Sans"/>
          <w:color w:val="333333"/>
          <w:sz w:val="21"/>
          <w:szCs w:val="21"/>
        </w:rPr>
        <w:drawing>
          <wp:inline distT="0" distB="0" distL="0" distR="0">
            <wp:extent cx="5715000" cy="3676650"/>
            <wp:effectExtent l="19050" t="0" r="0" b="0"/>
            <wp:docPr id="53" name="Рисунок 19" descr="лакировка паркета своими рук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акировка паркета своими руками фото"/>
                    <pic:cNvPicPr>
                      <a:picLocks noChangeAspect="1" noChangeArrowheads="1"/>
                    </pic:cNvPicPr>
                  </pic:nvPicPr>
                  <pic:blipFill>
                    <a:blip r:embed="rId49"/>
                    <a:srcRect/>
                    <a:stretch>
                      <a:fillRect/>
                    </a:stretch>
                  </pic:blipFill>
                  <pic:spPr bwMode="auto">
                    <a:xfrm>
                      <a:off x="0" y="0"/>
                      <a:ext cx="5715000" cy="3676650"/>
                    </a:xfrm>
                    <a:prstGeom prst="rect">
                      <a:avLst/>
                    </a:prstGeom>
                    <a:noFill/>
                    <a:ln w="9525">
                      <a:noFill/>
                      <a:miter lim="800000"/>
                      <a:headEnd/>
                      <a:tailEnd/>
                    </a:ln>
                  </pic:spPr>
                </pic:pic>
              </a:graphicData>
            </a:graphic>
          </wp:inline>
        </w:drawing>
      </w:r>
    </w:p>
    <w:p w:rsidR="00436C4E" w:rsidRDefault="00436C4E">
      <w:pPr>
        <w:rPr>
          <w:b/>
          <w:i/>
          <w:sz w:val="32"/>
        </w:rPr>
      </w:pPr>
    </w:p>
    <w:p w:rsidR="00436C4E" w:rsidRDefault="00436C4E">
      <w:pPr>
        <w:rPr>
          <w:b/>
          <w:i/>
          <w:sz w:val="32"/>
        </w:rPr>
      </w:pPr>
    </w:p>
    <w:p w:rsidR="00436C4E" w:rsidRDefault="00436C4E">
      <w:pPr>
        <w:rPr>
          <w:b/>
          <w:i/>
          <w:sz w:val="36"/>
        </w:rPr>
      </w:pPr>
      <w:r>
        <w:rPr>
          <w:b/>
          <w:i/>
          <w:sz w:val="36"/>
        </w:rPr>
        <w:lastRenderedPageBreak/>
        <w:t xml:space="preserve">                             </w:t>
      </w:r>
      <w:r w:rsidRPr="00436C4E">
        <w:rPr>
          <w:b/>
          <w:i/>
          <w:sz w:val="36"/>
        </w:rPr>
        <w:t>Контрольные вопросы</w:t>
      </w:r>
    </w:p>
    <w:p w:rsidR="00436C4E" w:rsidRDefault="00436C4E" w:rsidP="00436C4E">
      <w:pPr>
        <w:pStyle w:val="c0"/>
        <w:shd w:val="clear" w:color="auto" w:fill="FFFFFF"/>
        <w:spacing w:before="0" w:beforeAutospacing="0" w:after="0" w:afterAutospacing="0"/>
        <w:ind w:left="360"/>
        <w:rPr>
          <w:rStyle w:val="c2"/>
          <w:color w:val="000000"/>
          <w:sz w:val="28"/>
          <w:szCs w:val="28"/>
        </w:rPr>
      </w:pPr>
      <w:r>
        <w:rPr>
          <w:rStyle w:val="c2"/>
          <w:color w:val="000000"/>
          <w:sz w:val="28"/>
          <w:szCs w:val="28"/>
        </w:rPr>
        <w:t xml:space="preserve">             Тестовые задания по теме: Обойные работы</w:t>
      </w:r>
    </w:p>
    <w:p w:rsidR="00436C4E" w:rsidRDefault="00436C4E" w:rsidP="00436C4E">
      <w:pPr>
        <w:pStyle w:val="c0"/>
        <w:shd w:val="clear" w:color="auto" w:fill="FFFFFF"/>
        <w:spacing w:before="0" w:beforeAutospacing="0" w:after="0" w:afterAutospacing="0"/>
        <w:ind w:left="360"/>
        <w:rPr>
          <w:rStyle w:val="c2"/>
          <w:color w:val="000000"/>
          <w:sz w:val="28"/>
          <w:szCs w:val="28"/>
        </w:rPr>
      </w:pPr>
    </w:p>
    <w:p w:rsidR="00436C4E" w:rsidRDefault="00436C4E" w:rsidP="00436C4E">
      <w:pPr>
        <w:pStyle w:val="c0"/>
        <w:shd w:val="clear" w:color="auto" w:fill="FFFFFF"/>
        <w:spacing w:before="0" w:beforeAutospacing="0" w:after="0" w:afterAutospacing="0"/>
        <w:ind w:left="360"/>
        <w:rPr>
          <w:rFonts w:ascii="Calibri" w:hAnsi="Calibri" w:cs="Calibri"/>
          <w:color w:val="000000"/>
          <w:sz w:val="22"/>
          <w:szCs w:val="22"/>
        </w:rPr>
      </w:pP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 Обои наклеивают в направлении:</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а) от двери к окну</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б) от окна к двери</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в) от любого угла по кругу</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2. Клей на обои наносят:</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а) сразу по всей ширине полотнища</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 xml:space="preserve">б) сначала по середине полотнища, а затем кистью -  ручником от середины </w:t>
      </w:r>
      <w:proofErr w:type="gramStart"/>
      <w:r>
        <w:rPr>
          <w:rStyle w:val="c1"/>
          <w:color w:val="000000"/>
        </w:rPr>
        <w:t>к</w:t>
      </w:r>
      <w:proofErr w:type="gramEnd"/>
      <w:r>
        <w:rPr>
          <w:rStyle w:val="c1"/>
          <w:color w:val="000000"/>
        </w:rPr>
        <w:t xml:space="preserve"> края</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3. Перед намазыванием обои укладывают стопкой так, чтобы:</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proofErr w:type="gramStart"/>
      <w:r>
        <w:rPr>
          <w:rStyle w:val="c1"/>
          <w:color w:val="000000"/>
        </w:rPr>
        <w:t>а) каждое полотнище выступало из под верхнего на 1-2 см.</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б) края обоев лежали по одной линии</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5. Выбор клея зависит:</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proofErr w:type="spellStart"/>
      <w:r>
        <w:rPr>
          <w:rStyle w:val="c1"/>
          <w:color w:val="000000"/>
        </w:rPr>
        <w:t>a</w:t>
      </w:r>
      <w:proofErr w:type="spellEnd"/>
      <w:r>
        <w:rPr>
          <w:rStyle w:val="c1"/>
          <w:color w:val="000000"/>
        </w:rPr>
        <w:t>. от цвета обоев</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proofErr w:type="spellStart"/>
      <w:r>
        <w:rPr>
          <w:rStyle w:val="c1"/>
          <w:color w:val="000000"/>
        </w:rPr>
        <w:t>b</w:t>
      </w:r>
      <w:proofErr w:type="spellEnd"/>
      <w:r>
        <w:rPr>
          <w:rStyle w:val="c1"/>
          <w:color w:val="000000"/>
        </w:rPr>
        <w:t>. от плотности обоев</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6. Средство для индивидуальной защиты при работе с клеящим составом</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proofErr w:type="spellStart"/>
      <w:r>
        <w:rPr>
          <w:rStyle w:val="c1"/>
          <w:color w:val="000000"/>
        </w:rPr>
        <w:t>a</w:t>
      </w:r>
      <w:proofErr w:type="spellEnd"/>
      <w:r>
        <w:rPr>
          <w:rStyle w:val="c1"/>
          <w:color w:val="000000"/>
        </w:rPr>
        <w:t>. перчатки</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proofErr w:type="spellStart"/>
      <w:r>
        <w:rPr>
          <w:rStyle w:val="c1"/>
          <w:color w:val="000000"/>
        </w:rPr>
        <w:t>b</w:t>
      </w:r>
      <w:proofErr w:type="spellEnd"/>
      <w:r>
        <w:rPr>
          <w:rStyle w:val="c1"/>
          <w:color w:val="000000"/>
        </w:rPr>
        <w:t>. Каска</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7. Вид бумажных обоев</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b/>
          <w:bCs/>
          <w:color w:val="000000"/>
        </w:rPr>
        <w:br/>
      </w:r>
      <w:proofErr w:type="gramStart"/>
      <w:r>
        <w:rPr>
          <w:rStyle w:val="c1"/>
          <w:color w:val="000000"/>
        </w:rPr>
        <w:t>а/ велюровые</w:t>
      </w:r>
      <w:r>
        <w:rPr>
          <w:color w:val="000000"/>
        </w:rPr>
        <w:br/>
      </w:r>
      <w:r>
        <w:rPr>
          <w:rStyle w:val="c1"/>
          <w:color w:val="000000"/>
        </w:rPr>
        <w:t>б/ пробковые</w:t>
      </w:r>
      <w:r>
        <w:rPr>
          <w:color w:val="000000"/>
        </w:rPr>
        <w:br/>
      </w:r>
      <w:r>
        <w:rPr>
          <w:rStyle w:val="c1"/>
          <w:color w:val="000000"/>
        </w:rPr>
        <w:t>в/ тисненые</w:t>
      </w:r>
      <w:r>
        <w:rPr>
          <w:color w:val="000000"/>
        </w:rPr>
        <w:br/>
      </w:r>
      <w:r>
        <w:rPr>
          <w:color w:val="000000"/>
        </w:rPr>
        <w:br/>
      </w:r>
      <w:r>
        <w:rPr>
          <w:rStyle w:val="c1"/>
          <w:b/>
          <w:bCs/>
          <w:color w:val="000000"/>
        </w:rPr>
        <w:t>9.</w:t>
      </w:r>
      <w:proofErr w:type="gramEnd"/>
      <w:r>
        <w:rPr>
          <w:rStyle w:val="c1"/>
          <w:b/>
          <w:bCs/>
          <w:color w:val="000000"/>
        </w:rPr>
        <w:t xml:space="preserve"> </w:t>
      </w:r>
      <w:proofErr w:type="gramStart"/>
      <w:r>
        <w:rPr>
          <w:rStyle w:val="c1"/>
          <w:b/>
          <w:bCs/>
          <w:color w:val="000000"/>
        </w:rPr>
        <w:t>Требуемое количество обоев для помещения зависит от</w:t>
      </w:r>
      <w:r>
        <w:rPr>
          <w:b/>
          <w:bCs/>
          <w:color w:val="000000"/>
        </w:rPr>
        <w:br/>
      </w:r>
      <w:r>
        <w:rPr>
          <w:color w:val="000000"/>
        </w:rPr>
        <w:br/>
      </w:r>
      <w:r>
        <w:rPr>
          <w:rStyle w:val="c1"/>
          <w:color w:val="000000"/>
        </w:rPr>
        <w:t>а/ длины рулона и рисунка</w:t>
      </w:r>
      <w:r>
        <w:rPr>
          <w:color w:val="000000"/>
        </w:rPr>
        <w:br/>
      </w:r>
      <w:r>
        <w:rPr>
          <w:rStyle w:val="c1"/>
          <w:color w:val="000000"/>
        </w:rPr>
        <w:t>б/ площади оклеивания поверхности и рисунка обоев</w:t>
      </w:r>
      <w:r>
        <w:rPr>
          <w:color w:val="000000"/>
        </w:rPr>
        <w:br/>
      </w:r>
      <w:r>
        <w:rPr>
          <w:rStyle w:val="c1"/>
          <w:color w:val="000000"/>
        </w:rPr>
        <w:t>в/ высоты помещения и цвета обоев</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10. Для закрепления пылевидных частиц, поверхности перед оклеиванием</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b/>
          <w:bCs/>
          <w:color w:val="000000"/>
        </w:rPr>
        <w:br/>
      </w:r>
      <w:proofErr w:type="gramStart"/>
      <w:r>
        <w:rPr>
          <w:rStyle w:val="c1"/>
          <w:color w:val="000000"/>
        </w:rPr>
        <w:t>а/ шлифуют</w:t>
      </w:r>
      <w:r>
        <w:rPr>
          <w:color w:val="000000"/>
        </w:rPr>
        <w:br/>
      </w:r>
      <w:r>
        <w:rPr>
          <w:rStyle w:val="c1"/>
          <w:color w:val="000000"/>
        </w:rPr>
        <w:t>б/ шпатлюют</w:t>
      </w:r>
      <w:r>
        <w:rPr>
          <w:color w:val="000000"/>
        </w:rPr>
        <w:br/>
      </w:r>
      <w:r>
        <w:rPr>
          <w:rStyle w:val="c1"/>
          <w:color w:val="000000"/>
        </w:rPr>
        <w:t>в/ грунтуют (проклеивают)</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 xml:space="preserve">11.Количество воды, требуемое для приготовления клея зависит </w:t>
      </w:r>
      <w:proofErr w:type="gramStart"/>
      <w:r>
        <w:rPr>
          <w:rStyle w:val="c1"/>
          <w:b/>
          <w:bCs/>
          <w:color w:val="000000"/>
        </w:rPr>
        <w:t>от</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b/>
          <w:bCs/>
          <w:color w:val="000000"/>
        </w:rPr>
        <w:br/>
      </w:r>
      <w:r>
        <w:rPr>
          <w:rStyle w:val="c1"/>
          <w:color w:val="000000"/>
        </w:rPr>
        <w:t xml:space="preserve">а/ плотности </w:t>
      </w:r>
      <w:proofErr w:type="gramStart"/>
      <w:r>
        <w:rPr>
          <w:rStyle w:val="c1"/>
          <w:color w:val="000000"/>
        </w:rPr>
        <w:t>обоев</w:t>
      </w:r>
      <w:r>
        <w:rPr>
          <w:color w:val="000000"/>
        </w:rPr>
        <w:br/>
      </w:r>
      <w:r>
        <w:rPr>
          <w:rStyle w:val="c1"/>
          <w:color w:val="000000"/>
        </w:rPr>
        <w:t>б</w:t>
      </w:r>
      <w:proofErr w:type="gramEnd"/>
      <w:r>
        <w:rPr>
          <w:rStyle w:val="c1"/>
          <w:color w:val="000000"/>
        </w:rPr>
        <w:t>/ вида клея</w:t>
      </w:r>
      <w:r>
        <w:rPr>
          <w:color w:val="000000"/>
        </w:rPr>
        <w:br/>
      </w:r>
      <w:r>
        <w:rPr>
          <w:rStyle w:val="c1"/>
          <w:color w:val="000000"/>
        </w:rPr>
        <w:t>в/ количества рулонов обоев</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12.Кромку на обоях, наклеиваемых внахлестку, обрезают</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color w:val="000000"/>
        </w:rPr>
        <w:br/>
      </w:r>
      <w:r>
        <w:rPr>
          <w:rStyle w:val="c1"/>
          <w:color w:val="000000"/>
        </w:rPr>
        <w:t>а/ с обеих сторон</w:t>
      </w:r>
      <w:r>
        <w:rPr>
          <w:color w:val="000000"/>
        </w:rPr>
        <w:br/>
      </w:r>
      <w:r>
        <w:rPr>
          <w:rStyle w:val="c1"/>
          <w:color w:val="000000"/>
        </w:rPr>
        <w:t>б/ с одной стороны</w:t>
      </w:r>
      <w:r>
        <w:rPr>
          <w:color w:val="000000"/>
        </w:rPr>
        <w:br/>
      </w:r>
      <w:proofErr w:type="gramStart"/>
      <w:r>
        <w:rPr>
          <w:rStyle w:val="c1"/>
          <w:color w:val="000000"/>
        </w:rPr>
        <w:t>в</w:t>
      </w:r>
      <w:proofErr w:type="gramEnd"/>
      <w:r>
        <w:rPr>
          <w:rStyle w:val="c1"/>
          <w:color w:val="000000"/>
        </w:rPr>
        <w:t>/ не обрезают вообще</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13.Рулоны разрезают на полотна с припуском 5-10см, учитывая</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color w:val="000000"/>
        </w:rPr>
        <w:br/>
      </w:r>
      <w:r>
        <w:rPr>
          <w:rStyle w:val="c1"/>
          <w:color w:val="000000"/>
        </w:rPr>
        <w:t xml:space="preserve">а/ структуру </w:t>
      </w:r>
      <w:proofErr w:type="gramStart"/>
      <w:r>
        <w:rPr>
          <w:rStyle w:val="c1"/>
          <w:color w:val="000000"/>
        </w:rPr>
        <w:t>обоев</w:t>
      </w:r>
      <w:r>
        <w:rPr>
          <w:color w:val="000000"/>
        </w:rPr>
        <w:br/>
      </w:r>
      <w:r>
        <w:rPr>
          <w:rStyle w:val="c1"/>
          <w:color w:val="000000"/>
        </w:rPr>
        <w:lastRenderedPageBreak/>
        <w:t>б</w:t>
      </w:r>
      <w:proofErr w:type="gramEnd"/>
      <w:r>
        <w:rPr>
          <w:rStyle w:val="c1"/>
          <w:color w:val="000000"/>
        </w:rPr>
        <w:t>/ разницу высоты помещения</w:t>
      </w:r>
      <w:r>
        <w:rPr>
          <w:color w:val="000000"/>
        </w:rPr>
        <w:br/>
      </w:r>
      <w:r>
        <w:rPr>
          <w:rStyle w:val="c1"/>
          <w:color w:val="000000"/>
        </w:rPr>
        <w:t>в/ температуру воздуха внутри помещения</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 xml:space="preserve">14.Время набухания обоев зависит </w:t>
      </w:r>
      <w:proofErr w:type="gramStart"/>
      <w:r>
        <w:rPr>
          <w:rStyle w:val="c1"/>
          <w:b/>
          <w:bCs/>
          <w:color w:val="000000"/>
        </w:rPr>
        <w:t>от</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color w:val="000000"/>
        </w:rPr>
        <w:br/>
      </w:r>
      <w:r>
        <w:rPr>
          <w:rStyle w:val="c1"/>
          <w:color w:val="000000"/>
        </w:rPr>
        <w:t>а/ плотности обоев</w:t>
      </w:r>
      <w:r>
        <w:rPr>
          <w:color w:val="000000"/>
        </w:rPr>
        <w:br/>
      </w:r>
      <w:r>
        <w:rPr>
          <w:rStyle w:val="c1"/>
          <w:color w:val="000000"/>
        </w:rPr>
        <w:t>б/ длины полотна</w:t>
      </w:r>
      <w:r>
        <w:rPr>
          <w:color w:val="000000"/>
        </w:rPr>
        <w:br/>
      </w:r>
      <w:proofErr w:type="gramStart"/>
      <w:r>
        <w:rPr>
          <w:rStyle w:val="c1"/>
          <w:color w:val="000000"/>
        </w:rPr>
        <w:t>в</w:t>
      </w:r>
      <w:proofErr w:type="gramEnd"/>
      <w:r>
        <w:rPr>
          <w:rStyle w:val="c1"/>
          <w:color w:val="000000"/>
        </w:rPr>
        <w:t>/ вида клея</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 xml:space="preserve">15.Наклейку первого полотна выполняют </w:t>
      </w:r>
      <w:proofErr w:type="gramStart"/>
      <w:r>
        <w:rPr>
          <w:rStyle w:val="c1"/>
          <w:b/>
          <w:bCs/>
          <w:color w:val="000000"/>
        </w:rPr>
        <w:t>по</w:t>
      </w:r>
      <w:proofErr w:type="gramEnd"/>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color w:val="000000"/>
        </w:rPr>
        <w:br/>
      </w:r>
      <w:r>
        <w:rPr>
          <w:rStyle w:val="c1"/>
          <w:color w:val="000000"/>
        </w:rPr>
        <w:t>а/ углу</w:t>
      </w:r>
      <w:r>
        <w:rPr>
          <w:color w:val="000000"/>
        </w:rPr>
        <w:br/>
      </w:r>
      <w:r>
        <w:rPr>
          <w:rStyle w:val="c1"/>
          <w:color w:val="000000"/>
        </w:rPr>
        <w:t>б/ отвесу</w:t>
      </w:r>
      <w:r>
        <w:rPr>
          <w:color w:val="000000"/>
        </w:rPr>
        <w:br/>
      </w:r>
      <w:r>
        <w:rPr>
          <w:rStyle w:val="c1"/>
          <w:color w:val="000000"/>
        </w:rPr>
        <w:t>в/ границе линии, отбитой на расстоянии от потолка до верха оклейки</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16.Приклеиваемые полотна разглаживают движением</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b/>
          <w:bCs/>
          <w:color w:val="000000"/>
        </w:rPr>
        <w:br/>
      </w:r>
      <w:r>
        <w:rPr>
          <w:rStyle w:val="c1"/>
          <w:color w:val="000000"/>
        </w:rPr>
        <w:t>а/ слева направо и вниз</w:t>
      </w:r>
      <w:r>
        <w:rPr>
          <w:color w:val="000000"/>
        </w:rPr>
        <w:br/>
      </w:r>
      <w:r>
        <w:rPr>
          <w:rStyle w:val="c1"/>
          <w:color w:val="000000"/>
        </w:rPr>
        <w:t>б/ сверху вниз, от середины в стороны</w:t>
      </w:r>
      <w:r>
        <w:rPr>
          <w:color w:val="000000"/>
        </w:rPr>
        <w:br/>
      </w:r>
      <w:proofErr w:type="gramStart"/>
      <w:r>
        <w:rPr>
          <w:rStyle w:val="c1"/>
          <w:color w:val="000000"/>
        </w:rPr>
        <w:t>в</w:t>
      </w:r>
      <w:proofErr w:type="gramEnd"/>
      <w:r>
        <w:rPr>
          <w:rStyle w:val="c1"/>
          <w:color w:val="000000"/>
        </w:rPr>
        <w:t>/ сверху вниз, снизу вверх</w:t>
      </w:r>
    </w:p>
    <w:p w:rsidR="00436C4E" w:rsidRDefault="00436C4E" w:rsidP="00436C4E">
      <w:pPr>
        <w:pStyle w:val="c0"/>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b/>
          <w:bCs/>
          <w:color w:val="000000"/>
        </w:rPr>
        <w:t>17.Полотно расположено наклонно</w:t>
      </w:r>
    </w:p>
    <w:p w:rsidR="00436C4E" w:rsidRDefault="00436C4E" w:rsidP="00436C4E">
      <w:pPr>
        <w:pStyle w:val="c6"/>
        <w:numPr>
          <w:ilvl w:val="0"/>
          <w:numId w:val="4"/>
        </w:numPr>
        <w:shd w:val="clear" w:color="auto" w:fill="FFFFFF"/>
        <w:tabs>
          <w:tab w:val="clear" w:pos="720"/>
          <w:tab w:val="num" w:pos="360"/>
        </w:tabs>
        <w:spacing w:before="0" w:beforeAutospacing="0" w:after="0" w:afterAutospacing="0"/>
        <w:ind w:left="360"/>
        <w:rPr>
          <w:rFonts w:ascii="Calibri" w:hAnsi="Calibri" w:cs="Calibri"/>
          <w:color w:val="000000"/>
          <w:sz w:val="22"/>
          <w:szCs w:val="22"/>
        </w:rPr>
      </w:pPr>
      <w:r>
        <w:rPr>
          <w:rStyle w:val="c1"/>
          <w:color w:val="000000"/>
        </w:rPr>
        <w:t>а/ работа без применения отвеса</w:t>
      </w:r>
      <w:r>
        <w:rPr>
          <w:color w:val="000000"/>
        </w:rPr>
        <w:br/>
      </w:r>
      <w:r>
        <w:rPr>
          <w:rStyle w:val="c1"/>
          <w:color w:val="000000"/>
        </w:rPr>
        <w:t>б/ крепкий клей при тонких обоях</w:t>
      </w:r>
      <w:r>
        <w:rPr>
          <w:color w:val="000000"/>
        </w:rPr>
        <w:br/>
      </w:r>
      <w:r>
        <w:rPr>
          <w:rStyle w:val="c1"/>
          <w:color w:val="000000"/>
        </w:rPr>
        <w:t>в/ ускоренное высыхание обоев</w:t>
      </w:r>
    </w:p>
    <w:p w:rsidR="00436C4E" w:rsidRDefault="00436C4E" w:rsidP="00436C4E"/>
    <w:p w:rsidR="000A596F" w:rsidRPr="00CF49A6" w:rsidRDefault="000A596F" w:rsidP="000A596F">
      <w:pPr>
        <w:ind w:left="720"/>
        <w:rPr>
          <w:b/>
          <w:i/>
          <w:sz w:val="36"/>
        </w:rPr>
      </w:pPr>
      <w:r>
        <w:rPr>
          <w:b/>
          <w:i/>
          <w:sz w:val="40"/>
        </w:rPr>
        <w:t xml:space="preserve">               5. </w:t>
      </w:r>
      <w:r w:rsidRPr="00CF49A6">
        <w:rPr>
          <w:b/>
          <w:i/>
          <w:sz w:val="40"/>
        </w:rPr>
        <w:t>Домашнее задани</w:t>
      </w:r>
      <w:r>
        <w:rPr>
          <w:b/>
          <w:i/>
          <w:sz w:val="40"/>
        </w:rPr>
        <w:t>е</w:t>
      </w:r>
    </w:p>
    <w:p w:rsidR="000A596F" w:rsidRPr="003D4541" w:rsidRDefault="000A596F" w:rsidP="000A596F">
      <w:pPr>
        <w:rPr>
          <w:sz w:val="32"/>
        </w:rPr>
      </w:pPr>
      <w:r>
        <w:rPr>
          <w:b/>
          <w:sz w:val="32"/>
        </w:rPr>
        <w:t xml:space="preserve">    </w:t>
      </w:r>
      <w:r w:rsidRPr="000538EB">
        <w:rPr>
          <w:b/>
          <w:sz w:val="32"/>
        </w:rPr>
        <w:t xml:space="preserve"> </w:t>
      </w:r>
      <w:r>
        <w:rPr>
          <w:sz w:val="32"/>
        </w:rPr>
        <w:t>И</w:t>
      </w:r>
      <w:r w:rsidRPr="000538EB">
        <w:rPr>
          <w:sz w:val="32"/>
        </w:rPr>
        <w:t>зучить внимательно</w:t>
      </w:r>
      <w:r>
        <w:rPr>
          <w:sz w:val="32"/>
        </w:rPr>
        <w:t xml:space="preserve"> </w:t>
      </w:r>
      <w:r w:rsidRPr="000538EB">
        <w:rPr>
          <w:sz w:val="32"/>
        </w:rPr>
        <w:t xml:space="preserve"> предложенный </w:t>
      </w:r>
      <w:r>
        <w:rPr>
          <w:sz w:val="32"/>
        </w:rPr>
        <w:t xml:space="preserve"> </w:t>
      </w:r>
      <w:r w:rsidRPr="005D7698">
        <w:rPr>
          <w:sz w:val="32"/>
        </w:rPr>
        <w:t>материал,</w:t>
      </w:r>
      <w:r>
        <w:rPr>
          <w:sz w:val="32"/>
        </w:rPr>
        <w:t xml:space="preserve"> </w:t>
      </w:r>
      <w:r w:rsidRPr="005D7698">
        <w:rPr>
          <w:sz w:val="32"/>
        </w:rPr>
        <w:t xml:space="preserve"> составить подробный </w:t>
      </w:r>
      <w:r>
        <w:rPr>
          <w:sz w:val="32"/>
        </w:rPr>
        <w:t xml:space="preserve"> </w:t>
      </w:r>
      <w:r w:rsidRPr="005D7698">
        <w:rPr>
          <w:sz w:val="32"/>
        </w:rPr>
        <w:t>конспект,</w:t>
      </w:r>
      <w:r>
        <w:rPr>
          <w:sz w:val="32"/>
        </w:rPr>
        <w:t xml:space="preserve"> </w:t>
      </w:r>
      <w:r w:rsidRPr="005D7698">
        <w:rPr>
          <w:sz w:val="32"/>
        </w:rPr>
        <w:t xml:space="preserve"> ответить</w:t>
      </w:r>
      <w:r>
        <w:rPr>
          <w:sz w:val="32"/>
        </w:rPr>
        <w:t xml:space="preserve"> </w:t>
      </w:r>
      <w:r w:rsidRPr="005D7698">
        <w:rPr>
          <w:sz w:val="32"/>
        </w:rPr>
        <w:t xml:space="preserve"> на</w:t>
      </w:r>
      <w:r>
        <w:rPr>
          <w:sz w:val="32"/>
        </w:rPr>
        <w:t xml:space="preserve"> </w:t>
      </w:r>
      <w:r w:rsidRPr="005D7698">
        <w:rPr>
          <w:sz w:val="32"/>
        </w:rPr>
        <w:t xml:space="preserve"> контрольные</w:t>
      </w:r>
      <w:r>
        <w:rPr>
          <w:sz w:val="32"/>
        </w:rPr>
        <w:t xml:space="preserve"> </w:t>
      </w:r>
      <w:r w:rsidRPr="005D7698">
        <w:rPr>
          <w:sz w:val="32"/>
        </w:rPr>
        <w:t xml:space="preserve"> вопросы</w:t>
      </w:r>
      <w:r>
        <w:rPr>
          <w:sz w:val="32"/>
        </w:rPr>
        <w:t xml:space="preserve"> и вопросы </w:t>
      </w:r>
      <w:r w:rsidRPr="005D7698">
        <w:rPr>
          <w:sz w:val="32"/>
        </w:rPr>
        <w:t xml:space="preserve"> теста.  Выполненную</w:t>
      </w:r>
      <w:r>
        <w:rPr>
          <w:sz w:val="32"/>
        </w:rPr>
        <w:t xml:space="preserve"> </w:t>
      </w:r>
      <w:r w:rsidRPr="005D7698">
        <w:rPr>
          <w:sz w:val="32"/>
        </w:rPr>
        <w:t xml:space="preserve"> в тетради </w:t>
      </w:r>
      <w:r>
        <w:rPr>
          <w:sz w:val="32"/>
        </w:rPr>
        <w:t xml:space="preserve"> </w:t>
      </w:r>
      <w:r w:rsidRPr="005D7698">
        <w:rPr>
          <w:sz w:val="32"/>
        </w:rPr>
        <w:t>работу</w:t>
      </w:r>
      <w:r>
        <w:rPr>
          <w:sz w:val="32"/>
        </w:rPr>
        <w:t xml:space="preserve"> </w:t>
      </w:r>
      <w:r w:rsidRPr="005D7698">
        <w:rPr>
          <w:sz w:val="32"/>
        </w:rPr>
        <w:t xml:space="preserve"> необходимо</w:t>
      </w:r>
      <w:r>
        <w:rPr>
          <w:sz w:val="32"/>
        </w:rPr>
        <w:t xml:space="preserve"> </w:t>
      </w:r>
      <w:r w:rsidRPr="005D7698">
        <w:rPr>
          <w:sz w:val="32"/>
        </w:rPr>
        <w:t xml:space="preserve"> сфотографировать</w:t>
      </w:r>
      <w:r>
        <w:rPr>
          <w:sz w:val="32"/>
        </w:rPr>
        <w:t xml:space="preserve"> </w:t>
      </w:r>
      <w:r w:rsidRPr="005D7698">
        <w:rPr>
          <w:sz w:val="32"/>
        </w:rPr>
        <w:t xml:space="preserve"> и переслать </w:t>
      </w:r>
      <w:r>
        <w:rPr>
          <w:sz w:val="32"/>
        </w:rPr>
        <w:t xml:space="preserve"> </w:t>
      </w:r>
      <w:r w:rsidRPr="005D7698">
        <w:rPr>
          <w:sz w:val="32"/>
        </w:rPr>
        <w:t>мне</w:t>
      </w:r>
      <w:r>
        <w:rPr>
          <w:sz w:val="32"/>
        </w:rPr>
        <w:t xml:space="preserve"> </w:t>
      </w:r>
      <w:r w:rsidRPr="005D7698">
        <w:rPr>
          <w:sz w:val="32"/>
        </w:rPr>
        <w:t xml:space="preserve"> на</w:t>
      </w:r>
      <w:r>
        <w:rPr>
          <w:sz w:val="32"/>
        </w:rPr>
        <w:t xml:space="preserve"> </w:t>
      </w:r>
      <w:r w:rsidRPr="005D7698">
        <w:rPr>
          <w:sz w:val="32"/>
        </w:rPr>
        <w:t xml:space="preserve"> электронную</w:t>
      </w:r>
      <w:r>
        <w:rPr>
          <w:sz w:val="32"/>
        </w:rPr>
        <w:t xml:space="preserve"> </w:t>
      </w:r>
      <w:r w:rsidRPr="005D7698">
        <w:rPr>
          <w:sz w:val="32"/>
        </w:rPr>
        <w:t xml:space="preserve"> почту  (или н</w:t>
      </w:r>
      <w:proofErr w:type="gramStart"/>
      <w:r w:rsidRPr="005D7698">
        <w:rPr>
          <w:sz w:val="32"/>
        </w:rPr>
        <w:t>а«</w:t>
      </w:r>
      <w:proofErr w:type="spellStart"/>
      <w:proofErr w:type="gramEnd"/>
      <w:r w:rsidRPr="005D7698">
        <w:rPr>
          <w:sz w:val="32"/>
        </w:rPr>
        <w:t>Ватсап</w:t>
      </w:r>
      <w:proofErr w:type="spellEnd"/>
      <w:r w:rsidRPr="005D7698">
        <w:rPr>
          <w:sz w:val="32"/>
        </w:rPr>
        <w:t xml:space="preserve">») </w:t>
      </w:r>
      <w:r>
        <w:rPr>
          <w:sz w:val="32"/>
        </w:rPr>
        <w:t xml:space="preserve"> </w:t>
      </w:r>
      <w:r w:rsidRPr="005D7698">
        <w:rPr>
          <w:sz w:val="32"/>
        </w:rPr>
        <w:t>для проверки</w:t>
      </w:r>
      <w:r>
        <w:rPr>
          <w:sz w:val="32"/>
        </w:rPr>
        <w:t xml:space="preserve"> </w:t>
      </w:r>
      <w:r w:rsidRPr="005D7698">
        <w:rPr>
          <w:sz w:val="32"/>
        </w:rPr>
        <w:t xml:space="preserve"> и</w:t>
      </w:r>
      <w:r>
        <w:rPr>
          <w:sz w:val="32"/>
        </w:rPr>
        <w:t xml:space="preserve">  оценки.</w:t>
      </w:r>
    </w:p>
    <w:p w:rsidR="000A596F" w:rsidRPr="00E26D46" w:rsidRDefault="000A596F" w:rsidP="000A596F">
      <w:pPr>
        <w:shd w:val="clear" w:color="auto" w:fill="FFFFFF"/>
        <w:spacing w:after="0" w:line="240" w:lineRule="auto"/>
        <w:rPr>
          <w:rFonts w:ascii="Open Sans" w:eastAsia="Times New Roman" w:hAnsi="Open Sans" w:cs="Times New Roman"/>
          <w:b/>
          <w:i/>
          <w:color w:val="000000"/>
          <w:sz w:val="29"/>
          <w:szCs w:val="19"/>
        </w:rPr>
      </w:pPr>
      <w:r>
        <w:rPr>
          <w:rFonts w:ascii="Open Sans" w:eastAsia="Times New Roman" w:hAnsi="Open Sans" w:cs="Times New Roman"/>
          <w:b/>
          <w:i/>
          <w:color w:val="000000"/>
          <w:sz w:val="29"/>
          <w:szCs w:val="19"/>
        </w:rPr>
        <w:t xml:space="preserve">                       </w:t>
      </w:r>
      <w:r w:rsidRPr="005A2220">
        <w:rPr>
          <w:rFonts w:ascii="Open Sans" w:eastAsia="Times New Roman" w:hAnsi="Open Sans" w:cs="Times New Roman"/>
          <w:b/>
          <w:i/>
          <w:noProof/>
          <w:color w:val="000000"/>
          <w:sz w:val="29"/>
          <w:szCs w:val="19"/>
        </w:rPr>
        <w:drawing>
          <wp:inline distT="0" distB="0" distL="0" distR="0">
            <wp:extent cx="3336752" cy="250166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50"/>
                    <a:srcRect/>
                    <a:stretch>
                      <a:fillRect/>
                    </a:stretch>
                  </pic:blipFill>
                  <pic:spPr bwMode="auto">
                    <a:xfrm>
                      <a:off x="0" y="0"/>
                      <a:ext cx="3344575" cy="2507525"/>
                    </a:xfrm>
                    <a:prstGeom prst="rect">
                      <a:avLst/>
                    </a:prstGeom>
                    <a:noFill/>
                    <a:ln w="9525">
                      <a:noFill/>
                      <a:miter lim="800000"/>
                      <a:headEnd/>
                      <a:tailEnd/>
                    </a:ln>
                  </pic:spPr>
                </pic:pic>
              </a:graphicData>
            </a:graphic>
          </wp:inline>
        </w:drawing>
      </w:r>
      <w:r>
        <w:rPr>
          <w:rFonts w:ascii="Open Sans" w:eastAsia="Times New Roman" w:hAnsi="Open Sans" w:cs="Times New Roman"/>
          <w:b/>
          <w:i/>
          <w:color w:val="000000"/>
          <w:sz w:val="29"/>
          <w:szCs w:val="19"/>
        </w:rPr>
        <w:t xml:space="preserve">      </w:t>
      </w:r>
    </w:p>
    <w:p w:rsidR="000A596F" w:rsidRPr="00C16F21" w:rsidRDefault="000A596F" w:rsidP="000A596F">
      <w:pPr>
        <w:rPr>
          <w:b/>
          <w:i/>
          <w:sz w:val="32"/>
        </w:rPr>
      </w:pPr>
    </w:p>
    <w:p w:rsidR="00436C4E" w:rsidRPr="00436C4E" w:rsidRDefault="00436C4E">
      <w:pPr>
        <w:rPr>
          <w:b/>
          <w:i/>
          <w:sz w:val="36"/>
        </w:rPr>
      </w:pPr>
    </w:p>
    <w:sectPr w:rsidR="00436C4E" w:rsidRPr="00436C4E" w:rsidSect="00B230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2D36"/>
    <w:multiLevelType w:val="multilevel"/>
    <w:tmpl w:val="32A8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7143B0"/>
    <w:multiLevelType w:val="multilevel"/>
    <w:tmpl w:val="E042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58D314C"/>
    <w:multiLevelType w:val="hybridMultilevel"/>
    <w:tmpl w:val="A4863A8E"/>
    <w:lvl w:ilvl="0" w:tplc="7954F424">
      <w:start w:val="1"/>
      <w:numFmt w:val="decimal"/>
      <w:lvlText w:val="%1."/>
      <w:lvlJc w:val="left"/>
      <w:pPr>
        <w:ind w:left="644"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4414D4"/>
    <w:multiLevelType w:val="multilevel"/>
    <w:tmpl w:val="9334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B8602D"/>
    <w:multiLevelType w:val="multilevel"/>
    <w:tmpl w:val="D9C4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0"/>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A4FC4"/>
    <w:rsid w:val="0001533C"/>
    <w:rsid w:val="000A596F"/>
    <w:rsid w:val="001C1D16"/>
    <w:rsid w:val="002372D1"/>
    <w:rsid w:val="002A4FC4"/>
    <w:rsid w:val="002E294B"/>
    <w:rsid w:val="00436C4E"/>
    <w:rsid w:val="005639C2"/>
    <w:rsid w:val="00724EFD"/>
    <w:rsid w:val="0077368C"/>
    <w:rsid w:val="008102ED"/>
    <w:rsid w:val="009147CA"/>
    <w:rsid w:val="0095266D"/>
    <w:rsid w:val="00A24DD9"/>
    <w:rsid w:val="00B230F7"/>
    <w:rsid w:val="00C70C2E"/>
    <w:rsid w:val="00C914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0F7"/>
  </w:style>
  <w:style w:type="paragraph" w:styleId="1">
    <w:name w:val="heading 1"/>
    <w:basedOn w:val="a"/>
    <w:link w:val="10"/>
    <w:uiPriority w:val="9"/>
    <w:qFormat/>
    <w:rsid w:val="001C1D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C1D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4FC4"/>
    <w:pPr>
      <w:ind w:left="720"/>
      <w:contextualSpacing/>
    </w:pPr>
  </w:style>
  <w:style w:type="character" w:customStyle="1" w:styleId="10">
    <w:name w:val="Заголовок 1 Знак"/>
    <w:basedOn w:val="a0"/>
    <w:link w:val="1"/>
    <w:uiPriority w:val="9"/>
    <w:rsid w:val="001C1D1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C1D16"/>
    <w:rPr>
      <w:rFonts w:ascii="Times New Roman" w:eastAsia="Times New Roman" w:hAnsi="Times New Roman" w:cs="Times New Roman"/>
      <w:b/>
      <w:bCs/>
      <w:sz w:val="36"/>
      <w:szCs w:val="36"/>
    </w:rPr>
  </w:style>
  <w:style w:type="paragraph" w:customStyle="1" w:styleId="c5">
    <w:name w:val="c5"/>
    <w:basedOn w:val="a"/>
    <w:rsid w:val="001C1D1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1C1D16"/>
    <w:rPr>
      <w:color w:val="0000FF"/>
      <w:u w:val="single"/>
    </w:rPr>
  </w:style>
  <w:style w:type="paragraph" w:styleId="a5">
    <w:name w:val="Balloon Text"/>
    <w:basedOn w:val="a"/>
    <w:link w:val="a6"/>
    <w:uiPriority w:val="99"/>
    <w:semiHidden/>
    <w:unhideWhenUsed/>
    <w:rsid w:val="001C1D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C1D16"/>
    <w:rPr>
      <w:rFonts w:ascii="Tahoma" w:hAnsi="Tahoma" w:cs="Tahoma"/>
      <w:sz w:val="16"/>
      <w:szCs w:val="16"/>
    </w:rPr>
  </w:style>
  <w:style w:type="paragraph" w:styleId="a7">
    <w:name w:val="Normal (Web)"/>
    <w:basedOn w:val="a"/>
    <w:uiPriority w:val="99"/>
    <w:semiHidden/>
    <w:unhideWhenUsed/>
    <w:rsid w:val="008102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436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36C4E"/>
  </w:style>
  <w:style w:type="character" w:customStyle="1" w:styleId="c1">
    <w:name w:val="c1"/>
    <w:basedOn w:val="a0"/>
    <w:rsid w:val="00436C4E"/>
  </w:style>
  <w:style w:type="paragraph" w:customStyle="1" w:styleId="c6">
    <w:name w:val="c6"/>
    <w:basedOn w:val="a"/>
    <w:rsid w:val="00436C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4015064">
      <w:bodyDiv w:val="1"/>
      <w:marLeft w:val="0"/>
      <w:marRight w:val="0"/>
      <w:marTop w:val="0"/>
      <w:marBottom w:val="0"/>
      <w:divBdr>
        <w:top w:val="none" w:sz="0" w:space="0" w:color="auto"/>
        <w:left w:val="none" w:sz="0" w:space="0" w:color="auto"/>
        <w:bottom w:val="none" w:sz="0" w:space="0" w:color="auto"/>
        <w:right w:val="none" w:sz="0" w:space="0" w:color="auto"/>
      </w:divBdr>
      <w:divsChild>
        <w:div w:id="1120994957">
          <w:marLeft w:val="180"/>
          <w:marRight w:val="180"/>
          <w:marTop w:val="180"/>
          <w:marBottom w:val="75"/>
          <w:divBdr>
            <w:top w:val="none" w:sz="0" w:space="0" w:color="auto"/>
            <w:left w:val="none" w:sz="0" w:space="0" w:color="auto"/>
            <w:bottom w:val="none" w:sz="0" w:space="0" w:color="auto"/>
            <w:right w:val="none" w:sz="0" w:space="0" w:color="auto"/>
          </w:divBdr>
        </w:div>
        <w:div w:id="65692769">
          <w:marLeft w:val="900"/>
          <w:marRight w:val="900"/>
          <w:marTop w:val="0"/>
          <w:marBottom w:val="0"/>
          <w:divBdr>
            <w:top w:val="none" w:sz="0" w:space="0" w:color="auto"/>
            <w:left w:val="none" w:sz="0" w:space="0" w:color="auto"/>
            <w:bottom w:val="none" w:sz="0" w:space="0" w:color="auto"/>
            <w:right w:val="none" w:sz="0" w:space="0" w:color="auto"/>
          </w:divBdr>
          <w:divsChild>
            <w:div w:id="1775204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430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hyperlink" Target="https://www.nachaliremont.ru/oblitsovka_sten_plitkoy.shtml"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36</Pages>
  <Words>8477</Words>
  <Characters>48322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2020-04-15T09:15:00Z</dcterms:created>
  <dcterms:modified xsi:type="dcterms:W3CDTF">2020-04-15T18:40:00Z</dcterms:modified>
</cp:coreProperties>
</file>